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B93BC" w14:textId="77777777" w:rsidR="004122DC" w:rsidRPr="00642DCD" w:rsidRDefault="004122DC" w:rsidP="00642DCD">
      <w:pPr>
        <w:ind w:left="360"/>
        <w:rPr>
          <w:rFonts w:ascii="Arial" w:hAnsi="Arial" w:cs="Arial"/>
          <w:b/>
          <w:bCs/>
          <w:sz w:val="24"/>
          <w:szCs w:val="24"/>
          <w:shd w:val="clear" w:color="auto" w:fill="FFFFFF"/>
        </w:rPr>
      </w:pPr>
      <w:bookmarkStart w:id="0" w:name="_GoBack"/>
      <w:r w:rsidRPr="00642DCD">
        <w:rPr>
          <w:rFonts w:ascii="Arial" w:hAnsi="Arial" w:cs="Arial"/>
          <w:b/>
          <w:bCs/>
          <w:sz w:val="24"/>
          <w:szCs w:val="24"/>
          <w:shd w:val="clear" w:color="auto" w:fill="FFFFFF"/>
        </w:rPr>
        <w:t xml:space="preserve">Dental Hygienist </w:t>
      </w:r>
    </w:p>
    <w:p w14:paraId="105F5995" w14:textId="77777777" w:rsidR="004122DC" w:rsidRPr="00642DCD" w:rsidRDefault="004122DC" w:rsidP="00642DCD">
      <w:pPr>
        <w:ind w:left="360"/>
        <w:rPr>
          <w:rFonts w:ascii="Arial" w:hAnsi="Arial" w:cs="Arial"/>
          <w:b/>
          <w:bCs/>
          <w:sz w:val="24"/>
          <w:szCs w:val="24"/>
          <w:shd w:val="clear" w:color="auto" w:fill="FFFFFF"/>
        </w:rPr>
      </w:pPr>
      <w:r w:rsidRPr="00642DCD">
        <w:rPr>
          <w:rFonts w:ascii="Arial" w:hAnsi="Arial" w:cs="Arial"/>
          <w:bCs/>
          <w:sz w:val="24"/>
          <w:szCs w:val="24"/>
          <w:shd w:val="clear" w:color="auto" w:fill="FFFFFF"/>
        </w:rPr>
        <w:t>The registered dental hygienist is responsible for providing hygiene treatment to patients including but not limited to; patient screening procedures, education, counseling on nutrition, tobacco and its dental impacts, removing calculus and plaque from the teeth, and other periodontal procedures that are within the scope of license.</w:t>
      </w:r>
    </w:p>
    <w:p w14:paraId="6A1EBCB8" w14:textId="56E47B06" w:rsidR="0073107B" w:rsidRPr="004122DC" w:rsidRDefault="0073107B" w:rsidP="00642DCD">
      <w:pPr>
        <w:pStyle w:val="NormalWeb"/>
        <w:shd w:val="clear" w:color="auto" w:fill="FFFFFF"/>
        <w:spacing w:before="0" w:beforeAutospacing="0" w:after="150" w:afterAutospacing="0"/>
        <w:ind w:left="360"/>
        <w:rPr>
          <w:rFonts w:ascii="Arial" w:hAnsi="Arial" w:cs="Arial"/>
          <w:b/>
          <w:bCs/>
        </w:rPr>
      </w:pPr>
      <w:r w:rsidRPr="004122DC">
        <w:rPr>
          <w:rFonts w:ascii="Arial" w:hAnsi="Arial" w:cs="Arial"/>
          <w:b/>
          <w:bCs/>
        </w:rPr>
        <w:t>Why CrescentCare?</w:t>
      </w:r>
    </w:p>
    <w:p w14:paraId="383ACD97" w14:textId="1C81BFD6" w:rsidR="0073107B" w:rsidRPr="0073107B" w:rsidRDefault="0073107B" w:rsidP="00642DCD">
      <w:pPr>
        <w:pStyle w:val="NormalWeb"/>
        <w:shd w:val="clear" w:color="auto" w:fill="FFFFFF"/>
        <w:spacing w:before="0" w:beforeAutospacing="0" w:after="150" w:afterAutospacing="0"/>
        <w:ind w:left="360"/>
        <w:rPr>
          <w:rFonts w:ascii="Arial" w:hAnsi="Arial" w:cs="Arial"/>
        </w:rPr>
      </w:pPr>
      <w:r w:rsidRPr="0073107B">
        <w:rPr>
          <w:rFonts w:ascii="Arial" w:hAnsi="Arial" w:cs="Arial"/>
        </w:rPr>
        <w:t>Our mission is to offer comprehensive health and wellness services to the community, to advocate empowerment, to safeguard the rights and dignity of individuals, and to provide for an enlightened public.</w:t>
      </w:r>
    </w:p>
    <w:p w14:paraId="6F3DFF4F" w14:textId="1305698D" w:rsidR="0073107B" w:rsidRDefault="0073107B" w:rsidP="00642DCD">
      <w:pPr>
        <w:pStyle w:val="NormalWeb"/>
        <w:shd w:val="clear" w:color="auto" w:fill="FFFFFF"/>
        <w:spacing w:before="0" w:beforeAutospacing="0" w:after="150" w:afterAutospacing="0"/>
        <w:ind w:left="360"/>
        <w:rPr>
          <w:rFonts w:ascii="Arial" w:hAnsi="Arial" w:cs="Arial"/>
        </w:rPr>
      </w:pPr>
      <w:r w:rsidRPr="0073107B">
        <w:rPr>
          <w:rFonts w:ascii="Arial" w:hAnsi="Arial" w:cs="Arial"/>
        </w:rPr>
        <w:t>We offer a broad range of health and wellness services for anyone and everyone who is seeking healthcare services in Greater New Orleans and Southeastern Louisian</w:t>
      </w:r>
      <w:r w:rsidR="00242D0A">
        <w:rPr>
          <w:rFonts w:ascii="Arial" w:hAnsi="Arial" w:cs="Arial"/>
        </w:rPr>
        <w:t>a</w:t>
      </w:r>
      <w:r w:rsidR="002A1409">
        <w:rPr>
          <w:rFonts w:ascii="Arial" w:hAnsi="Arial" w:cs="Arial"/>
        </w:rPr>
        <w:t>.</w:t>
      </w:r>
    </w:p>
    <w:p w14:paraId="38787209" w14:textId="0A75D5ED" w:rsidR="00242D0A" w:rsidRPr="00642DCD" w:rsidRDefault="00242D0A" w:rsidP="00642DCD">
      <w:pPr>
        <w:shd w:val="clear" w:color="auto" w:fill="FFFFFF"/>
        <w:spacing w:before="100" w:beforeAutospacing="1" w:after="0" w:line="240" w:lineRule="auto"/>
        <w:ind w:left="360"/>
        <w:rPr>
          <w:rFonts w:ascii="Arial" w:hAnsi="Arial" w:cs="Arial"/>
          <w:b/>
          <w:bCs/>
          <w:sz w:val="24"/>
          <w:szCs w:val="24"/>
        </w:rPr>
      </w:pPr>
      <w:r w:rsidRPr="00642DCD">
        <w:rPr>
          <w:rFonts w:ascii="Arial" w:hAnsi="Arial" w:cs="Arial"/>
          <w:b/>
          <w:bCs/>
          <w:sz w:val="24"/>
          <w:szCs w:val="24"/>
        </w:rPr>
        <w:t>Services Provided</w:t>
      </w:r>
    </w:p>
    <w:p w14:paraId="659CA48F" w14:textId="09B1868E" w:rsidR="00242D0A" w:rsidRPr="00642DCD" w:rsidRDefault="00242D0A" w:rsidP="00642DCD">
      <w:pPr>
        <w:shd w:val="clear" w:color="auto" w:fill="FFFFFF"/>
        <w:spacing w:before="100" w:beforeAutospacing="1" w:after="0" w:line="240" w:lineRule="auto"/>
        <w:ind w:left="360"/>
        <w:rPr>
          <w:rFonts w:ascii="Arial" w:hAnsi="Arial" w:cs="Arial"/>
          <w:b/>
          <w:bCs/>
          <w:sz w:val="24"/>
          <w:szCs w:val="24"/>
        </w:rPr>
      </w:pPr>
      <w:r w:rsidRPr="00642DCD">
        <w:rPr>
          <w:rFonts w:ascii="Arial" w:hAnsi="Arial" w:cs="Arial"/>
          <w:sz w:val="24"/>
          <w:szCs w:val="24"/>
        </w:rPr>
        <w:t xml:space="preserve">LGBTQ Health &amp; Wellness, Transgender Health Services, </w:t>
      </w:r>
      <w:proofErr w:type="spellStart"/>
      <w:r w:rsidRPr="00642DCD">
        <w:rPr>
          <w:rFonts w:ascii="Arial" w:hAnsi="Arial" w:cs="Arial"/>
          <w:sz w:val="24"/>
          <w:szCs w:val="24"/>
        </w:rPr>
        <w:t>PrEP</w:t>
      </w:r>
      <w:proofErr w:type="spellEnd"/>
      <w:r w:rsidR="003F4383" w:rsidRPr="00642DCD">
        <w:rPr>
          <w:rFonts w:ascii="Arial" w:hAnsi="Arial" w:cs="Arial"/>
          <w:sz w:val="24"/>
          <w:szCs w:val="24"/>
        </w:rPr>
        <w:t>/PEP</w:t>
      </w:r>
      <w:r w:rsidRPr="00642DCD">
        <w:rPr>
          <w:rFonts w:ascii="Arial" w:hAnsi="Arial" w:cs="Arial"/>
          <w:sz w:val="24"/>
          <w:szCs w:val="24"/>
        </w:rPr>
        <w:t xml:space="preserve"> Services, Hepatitis C Services, STI Testing &amp; Treatment, Additional HIV Support Services, Harm Reduction Services, Health Education, Medical Nutrition Therapy, Legal Services, Adult Primary Medical Care, Women’s Health, Pediatrics, Dental, Behavioral Health</w:t>
      </w:r>
    </w:p>
    <w:p w14:paraId="3A9728C6" w14:textId="37631589" w:rsidR="00242D0A" w:rsidRPr="0073107B" w:rsidRDefault="00242D0A" w:rsidP="00642DCD">
      <w:pPr>
        <w:pStyle w:val="NormalWeb"/>
        <w:shd w:val="clear" w:color="auto" w:fill="FFFFFF"/>
        <w:spacing w:before="0" w:beforeAutospacing="0" w:after="150" w:afterAutospacing="0"/>
        <w:rPr>
          <w:rFonts w:ascii="Arial" w:hAnsi="Arial" w:cs="Arial"/>
        </w:rPr>
        <w:sectPr w:rsidR="00242D0A" w:rsidRPr="0073107B" w:rsidSect="00242D0A">
          <w:pgSz w:w="12240" w:h="15840"/>
          <w:pgMar w:top="720" w:right="720" w:bottom="720" w:left="720" w:header="720" w:footer="720" w:gutter="0"/>
          <w:cols w:space="720"/>
          <w:docGrid w:linePitch="360"/>
        </w:sectPr>
      </w:pPr>
    </w:p>
    <w:p w14:paraId="72AEAF41" w14:textId="77777777" w:rsidR="004122DC" w:rsidRPr="00B300E8" w:rsidRDefault="004122DC" w:rsidP="00642DCD">
      <w:pPr>
        <w:shd w:val="clear" w:color="auto" w:fill="FFFFFF"/>
        <w:spacing w:before="100" w:beforeAutospacing="1" w:after="0" w:line="240" w:lineRule="auto"/>
        <w:ind w:left="360"/>
        <w:rPr>
          <w:rFonts w:ascii="Arial" w:hAnsi="Arial" w:cs="Arial"/>
          <w:sz w:val="24"/>
          <w:szCs w:val="24"/>
        </w:rPr>
        <w:sectPr w:rsidR="004122DC" w:rsidRPr="00B300E8" w:rsidSect="00A51FA2">
          <w:type w:val="continuous"/>
          <w:pgSz w:w="12240" w:h="15840"/>
          <w:pgMar w:top="1440" w:right="1440" w:bottom="1440" w:left="1440" w:header="720" w:footer="720" w:gutter="0"/>
          <w:cols w:space="720"/>
          <w:docGrid w:linePitch="360"/>
        </w:sectPr>
      </w:pPr>
    </w:p>
    <w:p w14:paraId="63DD4A6F" w14:textId="77777777" w:rsidR="004122DC" w:rsidRPr="00642DCD" w:rsidRDefault="004122DC" w:rsidP="00642DCD">
      <w:pPr>
        <w:shd w:val="clear" w:color="auto" w:fill="FFFFFF"/>
        <w:spacing w:after="150" w:line="240" w:lineRule="auto"/>
        <w:ind w:left="360"/>
        <w:rPr>
          <w:rFonts w:ascii="Arial" w:hAnsi="Arial" w:cs="Arial"/>
          <w:b/>
          <w:bCs/>
          <w:sz w:val="24"/>
          <w:szCs w:val="24"/>
        </w:rPr>
      </w:pPr>
      <w:r w:rsidRPr="00642DCD">
        <w:rPr>
          <w:rFonts w:ascii="Arial" w:hAnsi="Arial" w:cs="Arial"/>
          <w:b/>
          <w:bCs/>
          <w:sz w:val="24"/>
          <w:szCs w:val="24"/>
        </w:rPr>
        <w:t>Our Offer to You: An Extensive Benefits Package!</w:t>
      </w:r>
    </w:p>
    <w:p w14:paraId="3B7D6116" w14:textId="77777777" w:rsidR="004122DC" w:rsidRPr="00642DCD" w:rsidRDefault="004122DC" w:rsidP="00642DCD">
      <w:pPr>
        <w:shd w:val="clear" w:color="auto" w:fill="FFFFFF"/>
        <w:spacing w:after="150" w:line="240" w:lineRule="auto"/>
        <w:ind w:left="360"/>
        <w:rPr>
          <w:rFonts w:ascii="Arial" w:hAnsi="Arial" w:cs="Arial"/>
          <w:sz w:val="24"/>
          <w:szCs w:val="24"/>
        </w:rPr>
      </w:pPr>
      <w:r w:rsidRPr="00642DCD">
        <w:rPr>
          <w:rFonts w:ascii="Arial" w:hAnsi="Arial" w:cs="Arial"/>
          <w:sz w:val="24"/>
          <w:szCs w:val="24"/>
        </w:rPr>
        <w:t>All Employees are W-2 Status</w:t>
      </w:r>
    </w:p>
    <w:p w14:paraId="54025DE3" w14:textId="21D8A5FB" w:rsidR="004122DC" w:rsidRPr="00642DCD" w:rsidRDefault="004122DC" w:rsidP="00642DCD">
      <w:pPr>
        <w:shd w:val="clear" w:color="auto" w:fill="FFFFFF"/>
        <w:spacing w:after="150" w:line="240" w:lineRule="auto"/>
        <w:ind w:left="360"/>
        <w:rPr>
          <w:rFonts w:ascii="Arial" w:hAnsi="Arial" w:cs="Arial"/>
          <w:sz w:val="24"/>
          <w:szCs w:val="24"/>
        </w:rPr>
      </w:pPr>
      <w:r w:rsidRPr="00642DCD">
        <w:rPr>
          <w:rFonts w:ascii="Arial" w:hAnsi="Arial" w:cs="Arial"/>
          <w:sz w:val="24"/>
          <w:szCs w:val="24"/>
        </w:rPr>
        <w:t>Employer Paid Benefits: Dental, Employee Wellness, Employee Assistance Program</w:t>
      </w:r>
      <w:r w:rsidR="00F46D74" w:rsidRPr="00642DCD">
        <w:rPr>
          <w:rFonts w:ascii="Arial" w:hAnsi="Arial" w:cs="Arial"/>
          <w:sz w:val="24"/>
          <w:szCs w:val="24"/>
        </w:rPr>
        <w:t xml:space="preserve"> and Life Insurance</w:t>
      </w:r>
    </w:p>
    <w:p w14:paraId="79D89F95" w14:textId="5D6C08C3" w:rsidR="004122DC" w:rsidRPr="00642DCD" w:rsidRDefault="004122DC" w:rsidP="00642DCD">
      <w:pPr>
        <w:shd w:val="clear" w:color="auto" w:fill="FFFFFF"/>
        <w:spacing w:after="150" w:line="240" w:lineRule="auto"/>
        <w:ind w:left="360"/>
        <w:rPr>
          <w:rFonts w:ascii="Arial" w:hAnsi="Arial" w:cs="Arial"/>
          <w:sz w:val="24"/>
          <w:szCs w:val="24"/>
        </w:rPr>
      </w:pPr>
      <w:r w:rsidRPr="00642DCD">
        <w:rPr>
          <w:rFonts w:ascii="Arial" w:eastAsia="Times New Roman" w:hAnsi="Arial" w:cs="Arial"/>
          <w:color w:val="000000"/>
          <w:sz w:val="24"/>
          <w:szCs w:val="24"/>
        </w:rPr>
        <w:t xml:space="preserve">11 Paid Holidays, </w:t>
      </w:r>
      <w:r w:rsidR="002D39AF" w:rsidRPr="00642DCD">
        <w:rPr>
          <w:rFonts w:ascii="Arial" w:eastAsia="Times New Roman" w:hAnsi="Arial" w:cs="Arial"/>
          <w:color w:val="000000"/>
          <w:sz w:val="24"/>
          <w:szCs w:val="24"/>
        </w:rPr>
        <w:t xml:space="preserve">in addition to </w:t>
      </w:r>
      <w:r w:rsidRPr="00642DCD">
        <w:rPr>
          <w:rFonts w:ascii="Arial" w:eastAsia="Times New Roman" w:hAnsi="Arial" w:cs="Arial"/>
          <w:color w:val="000000"/>
          <w:sz w:val="24"/>
          <w:szCs w:val="24"/>
        </w:rPr>
        <w:t>Vacation</w:t>
      </w:r>
      <w:r w:rsidR="002D39AF" w:rsidRPr="00642DCD">
        <w:rPr>
          <w:rFonts w:ascii="Arial" w:eastAsia="Times New Roman" w:hAnsi="Arial" w:cs="Arial"/>
          <w:color w:val="000000"/>
          <w:sz w:val="24"/>
          <w:szCs w:val="24"/>
        </w:rPr>
        <w:t xml:space="preserve"> and</w:t>
      </w:r>
      <w:r w:rsidRPr="00642DCD">
        <w:rPr>
          <w:rFonts w:ascii="Arial" w:eastAsia="Times New Roman" w:hAnsi="Arial" w:cs="Arial"/>
          <w:color w:val="000000"/>
          <w:sz w:val="24"/>
          <w:szCs w:val="24"/>
        </w:rPr>
        <w:t xml:space="preserve"> Sick Days</w:t>
      </w:r>
    </w:p>
    <w:p w14:paraId="066F1A55" w14:textId="77777777" w:rsidR="004122DC" w:rsidRPr="00642DCD" w:rsidRDefault="004122DC" w:rsidP="00642DCD">
      <w:pPr>
        <w:shd w:val="clear" w:color="auto" w:fill="FFFFFF"/>
        <w:spacing w:after="150" w:line="240" w:lineRule="auto"/>
        <w:ind w:left="360"/>
        <w:rPr>
          <w:rFonts w:ascii="Arial" w:hAnsi="Arial" w:cs="Arial"/>
          <w:sz w:val="24"/>
          <w:szCs w:val="24"/>
        </w:rPr>
      </w:pPr>
      <w:r w:rsidRPr="00642DCD">
        <w:rPr>
          <w:rFonts w:ascii="Arial" w:hAnsi="Arial" w:cs="Arial"/>
          <w:sz w:val="24"/>
          <w:szCs w:val="24"/>
        </w:rPr>
        <w:t>Medical Insurance (Two Plan Options)</w:t>
      </w:r>
    </w:p>
    <w:p w14:paraId="6F51E473" w14:textId="77777777" w:rsidR="004122DC" w:rsidRPr="00642DCD" w:rsidRDefault="004122DC" w:rsidP="00642DCD">
      <w:pPr>
        <w:shd w:val="clear" w:color="auto" w:fill="FFFFFF"/>
        <w:spacing w:after="150" w:line="240" w:lineRule="auto"/>
        <w:ind w:left="360"/>
        <w:rPr>
          <w:rFonts w:ascii="Arial" w:eastAsia="Times New Roman" w:hAnsi="Arial" w:cs="Arial"/>
          <w:color w:val="000000"/>
          <w:sz w:val="24"/>
          <w:szCs w:val="24"/>
        </w:rPr>
      </w:pPr>
      <w:r w:rsidRPr="00642DCD">
        <w:rPr>
          <w:rFonts w:ascii="Arial" w:eastAsia="Times New Roman" w:hAnsi="Arial" w:cs="Arial"/>
          <w:color w:val="000000"/>
          <w:sz w:val="24"/>
          <w:szCs w:val="24"/>
        </w:rPr>
        <w:t>Vision Insurance</w:t>
      </w:r>
    </w:p>
    <w:p w14:paraId="69D50A69" w14:textId="77777777" w:rsidR="004122DC" w:rsidRPr="00642DCD" w:rsidRDefault="004122DC" w:rsidP="00642DCD">
      <w:pPr>
        <w:shd w:val="clear" w:color="auto" w:fill="FFFFFF"/>
        <w:spacing w:after="150" w:line="240" w:lineRule="auto"/>
        <w:ind w:left="360"/>
        <w:rPr>
          <w:rFonts w:ascii="Arial" w:eastAsia="Times New Roman" w:hAnsi="Arial" w:cs="Arial"/>
          <w:color w:val="000000"/>
          <w:sz w:val="24"/>
          <w:szCs w:val="24"/>
        </w:rPr>
      </w:pPr>
      <w:r w:rsidRPr="00642DCD">
        <w:rPr>
          <w:rFonts w:ascii="Arial" w:eastAsia="Times New Roman" w:hAnsi="Arial" w:cs="Arial"/>
          <w:color w:val="000000"/>
          <w:sz w:val="24"/>
          <w:szCs w:val="24"/>
        </w:rPr>
        <w:t>Long-Term Disability</w:t>
      </w:r>
    </w:p>
    <w:p w14:paraId="2CFD44CC" w14:textId="77777777" w:rsidR="004122DC" w:rsidRPr="00642DCD" w:rsidRDefault="004122DC" w:rsidP="00642DCD">
      <w:pPr>
        <w:shd w:val="clear" w:color="auto" w:fill="FFFFFF"/>
        <w:spacing w:after="150" w:line="240" w:lineRule="auto"/>
        <w:ind w:left="360"/>
        <w:rPr>
          <w:rFonts w:ascii="Arial" w:eastAsia="Times New Roman" w:hAnsi="Arial" w:cs="Arial"/>
          <w:color w:val="000000"/>
          <w:sz w:val="24"/>
          <w:szCs w:val="24"/>
        </w:rPr>
      </w:pPr>
      <w:r w:rsidRPr="00642DCD">
        <w:rPr>
          <w:rFonts w:ascii="Arial" w:eastAsia="Times New Roman" w:hAnsi="Arial" w:cs="Arial"/>
          <w:color w:val="000000"/>
          <w:sz w:val="24"/>
          <w:szCs w:val="24"/>
        </w:rPr>
        <w:t>Short-Term Disability</w:t>
      </w:r>
    </w:p>
    <w:p w14:paraId="0B451A1C" w14:textId="77777777" w:rsidR="004122DC" w:rsidRPr="00642DCD" w:rsidRDefault="004122DC" w:rsidP="00642DCD">
      <w:pPr>
        <w:spacing w:after="0" w:line="240" w:lineRule="auto"/>
        <w:ind w:left="360"/>
        <w:rPr>
          <w:rFonts w:ascii="Arial" w:eastAsia="Times New Roman" w:hAnsi="Arial" w:cs="Arial"/>
          <w:color w:val="000000"/>
          <w:sz w:val="24"/>
          <w:szCs w:val="24"/>
        </w:rPr>
      </w:pPr>
      <w:r w:rsidRPr="00642DCD">
        <w:rPr>
          <w:rFonts w:ascii="Arial" w:eastAsia="Times New Roman" w:hAnsi="Arial" w:cs="Arial"/>
          <w:color w:val="000000"/>
          <w:sz w:val="24"/>
          <w:szCs w:val="24"/>
        </w:rPr>
        <w:t xml:space="preserve">401(k) Plan – 1.5% Employer Contribution; additional Employer match with Employee Contribution </w:t>
      </w:r>
    </w:p>
    <w:p w14:paraId="68BE5DE9" w14:textId="77777777" w:rsidR="0073107B" w:rsidRPr="0073107B" w:rsidRDefault="0073107B" w:rsidP="00642DCD">
      <w:pPr>
        <w:pStyle w:val="NormalWeb"/>
        <w:shd w:val="clear" w:color="auto" w:fill="FFFFFF"/>
        <w:spacing w:before="0" w:beforeAutospacing="0" w:after="150" w:afterAutospacing="0"/>
        <w:rPr>
          <w:rFonts w:ascii="Arial" w:hAnsi="Arial" w:cs="Arial"/>
        </w:rPr>
      </w:pPr>
    </w:p>
    <w:p w14:paraId="0DDAECE7" w14:textId="489BB2E7" w:rsidR="0073107B" w:rsidRPr="00642DCD" w:rsidRDefault="0073107B" w:rsidP="00642DCD">
      <w:pPr>
        <w:ind w:left="360"/>
        <w:rPr>
          <w:rFonts w:ascii="Arial" w:hAnsi="Arial" w:cs="Arial"/>
          <w:b/>
          <w:bCs/>
          <w:sz w:val="24"/>
          <w:szCs w:val="24"/>
        </w:rPr>
      </w:pPr>
      <w:bookmarkStart w:id="1" w:name="_Hlk31098144"/>
      <w:r w:rsidRPr="00642DCD">
        <w:rPr>
          <w:rFonts w:ascii="Arial" w:hAnsi="Arial" w:cs="Arial"/>
          <w:b/>
          <w:bCs/>
          <w:sz w:val="24"/>
          <w:szCs w:val="24"/>
        </w:rPr>
        <w:t>Requir</w:t>
      </w:r>
      <w:r w:rsidR="004122DC" w:rsidRPr="00642DCD">
        <w:rPr>
          <w:rFonts w:ascii="Arial" w:hAnsi="Arial" w:cs="Arial"/>
          <w:b/>
          <w:bCs/>
          <w:sz w:val="24"/>
          <w:szCs w:val="24"/>
        </w:rPr>
        <w:t>ements</w:t>
      </w:r>
    </w:p>
    <w:bookmarkEnd w:id="1"/>
    <w:p w14:paraId="2A0C9625" w14:textId="699207B4" w:rsidR="0073107B" w:rsidRPr="00642DCD" w:rsidRDefault="0073107B" w:rsidP="00642DCD">
      <w:pPr>
        <w:spacing w:after="0" w:line="240" w:lineRule="auto"/>
        <w:ind w:left="360"/>
        <w:rPr>
          <w:rFonts w:ascii="Arial" w:hAnsi="Arial" w:cs="Arial"/>
          <w:sz w:val="24"/>
          <w:szCs w:val="24"/>
        </w:rPr>
      </w:pPr>
      <w:r w:rsidRPr="00642DCD">
        <w:rPr>
          <w:rFonts w:ascii="Arial" w:eastAsia="Times New Roman" w:hAnsi="Arial" w:cs="Arial"/>
          <w:sz w:val="24"/>
          <w:szCs w:val="24"/>
        </w:rPr>
        <w:t xml:space="preserve">Five (5) years </w:t>
      </w:r>
      <w:r w:rsidR="004122DC" w:rsidRPr="00642DCD">
        <w:rPr>
          <w:rFonts w:ascii="Arial" w:eastAsia="Times New Roman" w:hAnsi="Arial" w:cs="Arial"/>
          <w:sz w:val="24"/>
          <w:szCs w:val="24"/>
        </w:rPr>
        <w:t xml:space="preserve">of </w:t>
      </w:r>
      <w:r w:rsidRPr="00642DCD">
        <w:rPr>
          <w:rFonts w:ascii="Arial" w:eastAsia="Times New Roman" w:hAnsi="Arial" w:cs="Arial"/>
          <w:sz w:val="24"/>
          <w:szCs w:val="24"/>
        </w:rPr>
        <w:t xml:space="preserve">experience in Dental Hygiene </w:t>
      </w:r>
    </w:p>
    <w:p w14:paraId="19C766F5" w14:textId="77777777" w:rsidR="0073107B" w:rsidRPr="00642DCD" w:rsidRDefault="0073107B" w:rsidP="00642DCD">
      <w:pPr>
        <w:spacing w:line="240" w:lineRule="auto"/>
        <w:ind w:left="360"/>
        <w:rPr>
          <w:rFonts w:ascii="Arial" w:hAnsi="Arial" w:cs="Arial"/>
          <w:sz w:val="24"/>
          <w:szCs w:val="24"/>
        </w:rPr>
      </w:pPr>
      <w:r w:rsidRPr="00642DCD">
        <w:rPr>
          <w:rFonts w:ascii="Arial" w:hAnsi="Arial" w:cs="Arial"/>
          <w:sz w:val="24"/>
          <w:szCs w:val="24"/>
        </w:rPr>
        <w:t>Demonstrated Technical &amp; Computer Skills Required for the Position</w:t>
      </w:r>
    </w:p>
    <w:p w14:paraId="602772CB" w14:textId="77777777" w:rsidR="0073107B" w:rsidRPr="00642DCD" w:rsidRDefault="0073107B" w:rsidP="00642DCD">
      <w:pPr>
        <w:spacing w:line="240" w:lineRule="auto"/>
        <w:ind w:left="360"/>
        <w:rPr>
          <w:rFonts w:ascii="Arial" w:hAnsi="Arial" w:cs="Arial"/>
          <w:sz w:val="24"/>
          <w:szCs w:val="24"/>
        </w:rPr>
      </w:pPr>
      <w:r w:rsidRPr="00642DCD">
        <w:rPr>
          <w:rFonts w:ascii="Arial" w:hAnsi="Arial" w:cs="Arial"/>
          <w:sz w:val="24"/>
          <w:szCs w:val="24"/>
        </w:rPr>
        <w:t>Federal Criminal Background Check</w:t>
      </w:r>
    </w:p>
    <w:p w14:paraId="646BBDBF" w14:textId="77777777" w:rsidR="0073107B" w:rsidRPr="00642DCD" w:rsidRDefault="0073107B" w:rsidP="00642DCD">
      <w:pPr>
        <w:spacing w:line="240" w:lineRule="auto"/>
        <w:ind w:left="360"/>
        <w:rPr>
          <w:rFonts w:ascii="Arial" w:hAnsi="Arial" w:cs="Arial"/>
          <w:sz w:val="24"/>
          <w:szCs w:val="24"/>
        </w:rPr>
      </w:pPr>
      <w:r w:rsidRPr="00642DCD">
        <w:rPr>
          <w:rFonts w:ascii="Arial" w:hAnsi="Arial" w:cs="Arial"/>
          <w:sz w:val="24"/>
          <w:szCs w:val="24"/>
        </w:rPr>
        <w:t>Negative Tuberculosis Test</w:t>
      </w:r>
    </w:p>
    <w:p w14:paraId="4B731030" w14:textId="77777777" w:rsidR="0073107B" w:rsidRPr="0073107B" w:rsidRDefault="0073107B" w:rsidP="00642DCD">
      <w:pPr>
        <w:pStyle w:val="ListParagraph"/>
        <w:rPr>
          <w:rFonts w:ascii="Arial" w:hAnsi="Arial" w:cs="Arial"/>
          <w:sz w:val="24"/>
          <w:szCs w:val="24"/>
        </w:rPr>
      </w:pPr>
    </w:p>
    <w:p w14:paraId="053AF1F9" w14:textId="77777777" w:rsidR="004122DC" w:rsidRPr="00642DCD" w:rsidRDefault="0073107B" w:rsidP="00642DCD">
      <w:pPr>
        <w:ind w:left="360"/>
        <w:rPr>
          <w:rFonts w:ascii="Arial" w:hAnsi="Arial" w:cs="Arial"/>
          <w:b/>
          <w:bCs/>
          <w:sz w:val="24"/>
          <w:szCs w:val="24"/>
        </w:rPr>
      </w:pPr>
      <w:r w:rsidRPr="00642DCD">
        <w:rPr>
          <w:rFonts w:ascii="Arial" w:hAnsi="Arial" w:cs="Arial"/>
          <w:b/>
          <w:bCs/>
          <w:sz w:val="24"/>
          <w:szCs w:val="24"/>
        </w:rPr>
        <w:t xml:space="preserve">Education </w:t>
      </w:r>
      <w:r w:rsidR="004122DC" w:rsidRPr="00642DCD">
        <w:rPr>
          <w:rFonts w:ascii="Arial" w:hAnsi="Arial" w:cs="Arial"/>
          <w:b/>
          <w:bCs/>
          <w:sz w:val="24"/>
          <w:szCs w:val="24"/>
        </w:rPr>
        <w:t>Requirements</w:t>
      </w:r>
    </w:p>
    <w:p w14:paraId="4F2F6A70" w14:textId="1267672F" w:rsidR="0073107B" w:rsidRPr="00642DCD" w:rsidRDefault="0073107B" w:rsidP="00642DCD">
      <w:pPr>
        <w:ind w:left="360"/>
        <w:rPr>
          <w:rFonts w:ascii="Arial" w:hAnsi="Arial" w:cs="Arial"/>
          <w:b/>
          <w:bCs/>
          <w:sz w:val="24"/>
          <w:szCs w:val="24"/>
        </w:rPr>
      </w:pPr>
      <w:r w:rsidRPr="00642DCD">
        <w:rPr>
          <w:rFonts w:ascii="Arial" w:hAnsi="Arial" w:cs="Arial"/>
          <w:sz w:val="24"/>
          <w:szCs w:val="24"/>
        </w:rPr>
        <w:t>Bachelor’s Degree in related field or higher education</w:t>
      </w:r>
    </w:p>
    <w:p w14:paraId="23A6698D" w14:textId="340DB750" w:rsidR="0073107B" w:rsidRPr="00642DCD" w:rsidRDefault="0073107B" w:rsidP="00642DCD">
      <w:pPr>
        <w:ind w:left="360"/>
        <w:rPr>
          <w:rFonts w:ascii="Arial" w:hAnsi="Arial" w:cs="Arial"/>
          <w:b/>
          <w:bCs/>
          <w:sz w:val="24"/>
          <w:szCs w:val="24"/>
        </w:rPr>
      </w:pPr>
      <w:r w:rsidRPr="00642DCD">
        <w:rPr>
          <w:rFonts w:ascii="Arial" w:hAnsi="Arial" w:cs="Arial"/>
          <w:sz w:val="24"/>
          <w:szCs w:val="24"/>
        </w:rPr>
        <w:lastRenderedPageBreak/>
        <w:t>If hired, documented proof of highest level of education completed must be delivered on first day of employment</w:t>
      </w:r>
    </w:p>
    <w:p w14:paraId="64025687" w14:textId="77777777" w:rsidR="00242D0A" w:rsidRDefault="00242D0A" w:rsidP="00642DCD">
      <w:pPr>
        <w:rPr>
          <w:rFonts w:ascii="Arial" w:hAnsi="Arial" w:cs="Arial"/>
          <w:b/>
          <w:bCs/>
          <w:sz w:val="24"/>
          <w:szCs w:val="24"/>
        </w:rPr>
      </w:pPr>
    </w:p>
    <w:p w14:paraId="1AEFB9B5" w14:textId="71D4BCF5" w:rsidR="004122DC" w:rsidRPr="00642DCD" w:rsidRDefault="0073107B" w:rsidP="00642DCD">
      <w:pPr>
        <w:ind w:left="360"/>
        <w:rPr>
          <w:rFonts w:ascii="Arial" w:hAnsi="Arial" w:cs="Arial"/>
          <w:b/>
          <w:bCs/>
          <w:sz w:val="24"/>
          <w:szCs w:val="24"/>
        </w:rPr>
      </w:pPr>
      <w:r w:rsidRPr="00642DCD">
        <w:rPr>
          <w:rFonts w:ascii="Arial" w:hAnsi="Arial" w:cs="Arial"/>
          <w:b/>
          <w:bCs/>
          <w:sz w:val="24"/>
          <w:szCs w:val="24"/>
        </w:rPr>
        <w:t xml:space="preserve">Certification </w:t>
      </w:r>
      <w:r w:rsidR="004122DC" w:rsidRPr="00642DCD">
        <w:rPr>
          <w:rFonts w:ascii="Arial" w:hAnsi="Arial" w:cs="Arial"/>
          <w:b/>
          <w:bCs/>
          <w:sz w:val="24"/>
          <w:szCs w:val="24"/>
        </w:rPr>
        <w:t>Requirements</w:t>
      </w:r>
    </w:p>
    <w:p w14:paraId="4F38CA12" w14:textId="4FF731FE" w:rsidR="0073107B" w:rsidRPr="00642DCD" w:rsidRDefault="0073107B" w:rsidP="00642DCD">
      <w:pPr>
        <w:spacing w:after="0" w:line="240" w:lineRule="auto"/>
        <w:ind w:left="360"/>
        <w:rPr>
          <w:rFonts w:ascii="Arial" w:hAnsi="Arial" w:cs="Arial"/>
          <w:sz w:val="24"/>
          <w:szCs w:val="24"/>
        </w:rPr>
      </w:pPr>
      <w:r w:rsidRPr="00642DCD">
        <w:rPr>
          <w:rFonts w:ascii="Arial" w:hAnsi="Arial" w:cs="Arial"/>
          <w:sz w:val="24"/>
          <w:szCs w:val="24"/>
        </w:rPr>
        <w:t xml:space="preserve">Unrestricted license to practice Oral Hygiene in the </w:t>
      </w:r>
      <w:r w:rsidR="004122DC" w:rsidRPr="00642DCD">
        <w:rPr>
          <w:rFonts w:ascii="Arial" w:hAnsi="Arial" w:cs="Arial"/>
          <w:sz w:val="24"/>
          <w:szCs w:val="24"/>
        </w:rPr>
        <w:t>S</w:t>
      </w:r>
      <w:r w:rsidRPr="00642DCD">
        <w:rPr>
          <w:rFonts w:ascii="Arial" w:hAnsi="Arial" w:cs="Arial"/>
          <w:sz w:val="24"/>
          <w:szCs w:val="24"/>
        </w:rPr>
        <w:t xml:space="preserve">tate of Louisiana </w:t>
      </w:r>
    </w:p>
    <w:p w14:paraId="175B58BB" w14:textId="77777777" w:rsidR="0073107B" w:rsidRPr="00642DCD" w:rsidRDefault="0073107B" w:rsidP="00642DCD">
      <w:pPr>
        <w:spacing w:after="0" w:line="240" w:lineRule="auto"/>
        <w:ind w:left="360"/>
        <w:rPr>
          <w:rFonts w:ascii="Arial" w:hAnsi="Arial" w:cs="Arial"/>
          <w:sz w:val="24"/>
          <w:szCs w:val="24"/>
        </w:rPr>
      </w:pPr>
      <w:r w:rsidRPr="00642DCD">
        <w:rPr>
          <w:rFonts w:ascii="Arial" w:hAnsi="Arial" w:cs="Arial"/>
          <w:sz w:val="24"/>
          <w:szCs w:val="24"/>
        </w:rPr>
        <w:t xml:space="preserve">Nitrous License </w:t>
      </w:r>
    </w:p>
    <w:p w14:paraId="43B1947D" w14:textId="77777777" w:rsidR="0073107B" w:rsidRPr="00642DCD" w:rsidRDefault="0073107B" w:rsidP="00642DCD">
      <w:pPr>
        <w:spacing w:after="0" w:line="240" w:lineRule="auto"/>
        <w:ind w:left="360"/>
        <w:rPr>
          <w:rFonts w:ascii="Arial" w:hAnsi="Arial" w:cs="Arial"/>
          <w:b/>
          <w:bCs/>
          <w:sz w:val="24"/>
          <w:szCs w:val="24"/>
        </w:rPr>
      </w:pPr>
      <w:r w:rsidRPr="00642DCD">
        <w:rPr>
          <w:rFonts w:ascii="Arial" w:hAnsi="Arial" w:cs="Arial"/>
          <w:sz w:val="24"/>
          <w:szCs w:val="24"/>
        </w:rPr>
        <w:t xml:space="preserve">Local Anesthesia License </w:t>
      </w:r>
    </w:p>
    <w:p w14:paraId="2853D6CB" w14:textId="3169EC71" w:rsidR="0073107B" w:rsidRPr="00642DCD" w:rsidRDefault="0073107B" w:rsidP="00642DCD">
      <w:pPr>
        <w:spacing w:after="0" w:line="240" w:lineRule="auto"/>
        <w:ind w:left="360"/>
        <w:rPr>
          <w:rFonts w:ascii="Arial" w:hAnsi="Arial" w:cs="Arial"/>
          <w:b/>
          <w:bCs/>
          <w:sz w:val="24"/>
          <w:szCs w:val="24"/>
        </w:rPr>
      </w:pPr>
      <w:r w:rsidRPr="00642DCD">
        <w:rPr>
          <w:rFonts w:ascii="Arial" w:eastAsia="Times New Roman" w:hAnsi="Arial" w:cs="Arial"/>
          <w:sz w:val="24"/>
          <w:szCs w:val="24"/>
        </w:rPr>
        <w:t>Advanced Cardiovascular Life Support (ACLS)</w:t>
      </w:r>
    </w:p>
    <w:p w14:paraId="643A7366" w14:textId="77777777" w:rsidR="0073107B" w:rsidRPr="00642DCD" w:rsidRDefault="0073107B" w:rsidP="00642DCD">
      <w:pPr>
        <w:shd w:val="clear" w:color="auto" w:fill="FFFFFF"/>
        <w:spacing w:before="100" w:beforeAutospacing="1" w:after="100" w:afterAutospacing="1" w:line="240" w:lineRule="auto"/>
        <w:ind w:left="360" w:right="45"/>
        <w:rPr>
          <w:rFonts w:ascii="Arial" w:eastAsia="Times New Roman" w:hAnsi="Arial" w:cs="Arial"/>
          <w:sz w:val="24"/>
          <w:szCs w:val="24"/>
        </w:rPr>
      </w:pPr>
      <w:r w:rsidRPr="00642DCD">
        <w:rPr>
          <w:rFonts w:ascii="Arial" w:eastAsia="Times New Roman" w:hAnsi="Arial" w:cs="Arial"/>
          <w:sz w:val="24"/>
          <w:szCs w:val="24"/>
        </w:rPr>
        <w:t xml:space="preserve">Current Basic Life Support (BLS) </w:t>
      </w:r>
    </w:p>
    <w:p w14:paraId="5E50FE59" w14:textId="77777777" w:rsidR="0073107B" w:rsidRPr="0073107B" w:rsidRDefault="0073107B" w:rsidP="00642DCD">
      <w:pPr>
        <w:pStyle w:val="ListParagraph"/>
        <w:spacing w:after="0" w:line="240" w:lineRule="auto"/>
        <w:ind w:left="1080"/>
        <w:rPr>
          <w:rFonts w:ascii="Arial" w:hAnsi="Arial" w:cs="Arial"/>
          <w:b/>
          <w:bCs/>
          <w:sz w:val="24"/>
          <w:szCs w:val="24"/>
        </w:rPr>
      </w:pPr>
    </w:p>
    <w:p w14:paraId="5118FB6B" w14:textId="77777777" w:rsidR="0073107B" w:rsidRPr="00642DCD" w:rsidRDefault="0073107B" w:rsidP="00642DCD">
      <w:pPr>
        <w:ind w:left="360"/>
        <w:rPr>
          <w:rFonts w:ascii="Arial" w:hAnsi="Arial" w:cs="Arial"/>
          <w:b/>
          <w:bCs/>
          <w:sz w:val="24"/>
          <w:szCs w:val="24"/>
        </w:rPr>
      </w:pPr>
      <w:r w:rsidRPr="00642DCD">
        <w:rPr>
          <w:rFonts w:ascii="Arial" w:hAnsi="Arial" w:cs="Arial"/>
          <w:b/>
          <w:bCs/>
          <w:sz w:val="24"/>
          <w:szCs w:val="24"/>
        </w:rPr>
        <w:t>Preferred Qualifications</w:t>
      </w:r>
    </w:p>
    <w:p w14:paraId="467216A8" w14:textId="77777777" w:rsidR="0073107B" w:rsidRPr="00642DCD" w:rsidRDefault="0073107B" w:rsidP="00642DCD">
      <w:pPr>
        <w:shd w:val="clear" w:color="auto" w:fill="FFFFFF"/>
        <w:spacing w:before="100" w:beforeAutospacing="1" w:after="100" w:afterAutospacing="1" w:line="240" w:lineRule="auto"/>
        <w:ind w:left="360"/>
        <w:rPr>
          <w:rFonts w:ascii="Arial" w:eastAsia="Times New Roman" w:hAnsi="Arial" w:cs="Arial"/>
          <w:sz w:val="24"/>
          <w:szCs w:val="24"/>
        </w:rPr>
      </w:pPr>
      <w:r w:rsidRPr="00642DCD">
        <w:rPr>
          <w:rFonts w:ascii="Arial" w:eastAsia="Times New Roman" w:hAnsi="Arial" w:cs="Arial"/>
          <w:sz w:val="24"/>
          <w:szCs w:val="24"/>
        </w:rPr>
        <w:t>Fluent in Written and Spoken Spanish </w:t>
      </w:r>
    </w:p>
    <w:p w14:paraId="21DBFC41" w14:textId="77777777" w:rsidR="0073107B" w:rsidRPr="00642DCD" w:rsidRDefault="0073107B" w:rsidP="00642DCD">
      <w:pPr>
        <w:shd w:val="clear" w:color="auto" w:fill="FFFFFF"/>
        <w:spacing w:before="100" w:beforeAutospacing="1" w:after="100" w:afterAutospacing="1" w:line="240" w:lineRule="auto"/>
        <w:ind w:left="360"/>
        <w:rPr>
          <w:rFonts w:ascii="Arial" w:eastAsia="Times New Roman" w:hAnsi="Arial" w:cs="Arial"/>
          <w:sz w:val="24"/>
          <w:szCs w:val="24"/>
        </w:rPr>
      </w:pPr>
      <w:r w:rsidRPr="00642DCD">
        <w:rPr>
          <w:rFonts w:ascii="Arial" w:eastAsia="Times New Roman" w:hAnsi="Arial" w:cs="Arial"/>
          <w:sz w:val="24"/>
          <w:szCs w:val="24"/>
        </w:rPr>
        <w:t>Federally Qualified Health Center (FQHC) experience</w:t>
      </w:r>
    </w:p>
    <w:p w14:paraId="0F691F8F" w14:textId="77777777" w:rsidR="0073107B" w:rsidRPr="00642DCD" w:rsidRDefault="0073107B" w:rsidP="00642DCD">
      <w:pPr>
        <w:shd w:val="clear" w:color="auto" w:fill="FFFFFF"/>
        <w:spacing w:before="100" w:beforeAutospacing="1" w:after="100" w:afterAutospacing="1" w:line="240" w:lineRule="auto"/>
        <w:ind w:left="360"/>
        <w:rPr>
          <w:rFonts w:ascii="Arial" w:eastAsia="Times New Roman" w:hAnsi="Arial" w:cs="Arial"/>
          <w:sz w:val="24"/>
          <w:szCs w:val="24"/>
        </w:rPr>
      </w:pPr>
      <w:r w:rsidRPr="00642DCD">
        <w:rPr>
          <w:rFonts w:ascii="Arial" w:eastAsia="Times New Roman" w:hAnsi="Arial" w:cs="Arial"/>
          <w:sz w:val="24"/>
          <w:szCs w:val="24"/>
        </w:rPr>
        <w:t>HIV/AIDS knowledge and patient experience</w:t>
      </w:r>
    </w:p>
    <w:p w14:paraId="4EEC7189" w14:textId="7A83B858" w:rsidR="0073107B" w:rsidRPr="00642DCD" w:rsidRDefault="0073107B" w:rsidP="00642DCD">
      <w:pPr>
        <w:shd w:val="clear" w:color="auto" w:fill="FFFFFF"/>
        <w:spacing w:before="100" w:beforeAutospacing="1" w:after="100" w:afterAutospacing="1" w:line="240" w:lineRule="auto"/>
        <w:ind w:left="360"/>
        <w:rPr>
          <w:rFonts w:ascii="Arial" w:eastAsia="Times New Roman" w:hAnsi="Arial" w:cs="Arial"/>
          <w:sz w:val="24"/>
          <w:szCs w:val="24"/>
        </w:rPr>
      </w:pPr>
      <w:r w:rsidRPr="00642DCD">
        <w:rPr>
          <w:rFonts w:ascii="Arial" w:eastAsia="Times New Roman" w:hAnsi="Arial" w:cs="Arial"/>
          <w:sz w:val="24"/>
          <w:szCs w:val="24"/>
        </w:rPr>
        <w:t>Experience with the LGBT</w:t>
      </w:r>
      <w:r w:rsidR="003F4383" w:rsidRPr="00642DCD">
        <w:rPr>
          <w:rFonts w:ascii="Arial" w:eastAsia="Times New Roman" w:hAnsi="Arial" w:cs="Arial"/>
          <w:sz w:val="24"/>
          <w:szCs w:val="24"/>
        </w:rPr>
        <w:t>Q</w:t>
      </w:r>
      <w:r w:rsidRPr="00642DCD">
        <w:rPr>
          <w:rFonts w:ascii="Arial" w:eastAsia="Times New Roman" w:hAnsi="Arial" w:cs="Arial"/>
          <w:sz w:val="24"/>
          <w:szCs w:val="24"/>
        </w:rPr>
        <w:t xml:space="preserve"> community  </w:t>
      </w:r>
    </w:p>
    <w:p w14:paraId="5FCC84A3" w14:textId="21538C7B" w:rsidR="0073107B" w:rsidRDefault="0073107B" w:rsidP="00642DCD">
      <w:pPr>
        <w:ind w:left="360"/>
        <w:rPr>
          <w:rFonts w:ascii="Arial" w:hAnsi="Arial" w:cs="Arial"/>
          <w:sz w:val="24"/>
          <w:szCs w:val="24"/>
        </w:rPr>
      </w:pPr>
      <w:r w:rsidRPr="00642DCD">
        <w:rPr>
          <w:rFonts w:ascii="Arial" w:hAnsi="Arial" w:cs="Arial"/>
          <w:sz w:val="24"/>
          <w:szCs w:val="24"/>
        </w:rPr>
        <w:t xml:space="preserve">No Relocation Package Available </w:t>
      </w:r>
    </w:p>
    <w:p w14:paraId="1D40FDA3" w14:textId="77777777" w:rsidR="00642DCD" w:rsidRPr="00642DCD" w:rsidRDefault="00642DCD" w:rsidP="00642DCD">
      <w:pPr>
        <w:rPr>
          <w:rFonts w:ascii="Arial" w:hAnsi="Arial" w:cs="Arial"/>
          <w:sz w:val="24"/>
          <w:szCs w:val="24"/>
        </w:rPr>
      </w:pPr>
    </w:p>
    <w:p w14:paraId="44094252" w14:textId="36FF1B41" w:rsidR="0073107B" w:rsidRPr="00642DCD" w:rsidRDefault="0073107B" w:rsidP="00642DCD">
      <w:pPr>
        <w:ind w:left="360"/>
        <w:rPr>
          <w:rFonts w:ascii="Arial" w:hAnsi="Arial" w:cs="Arial"/>
          <w:b/>
          <w:bCs/>
          <w:sz w:val="24"/>
          <w:szCs w:val="24"/>
          <w:shd w:val="clear" w:color="auto" w:fill="FFFFFF"/>
        </w:rPr>
      </w:pPr>
      <w:r w:rsidRPr="00642DCD">
        <w:rPr>
          <w:rFonts w:ascii="Arial" w:hAnsi="Arial" w:cs="Arial"/>
          <w:b/>
          <w:bCs/>
          <w:sz w:val="24"/>
          <w:szCs w:val="24"/>
          <w:shd w:val="clear" w:color="auto" w:fill="FFFFFF"/>
        </w:rPr>
        <w:t>If interested in being considered for this position, you must apply on the CrescentCare website using the following link: </w:t>
      </w:r>
    </w:p>
    <w:p w14:paraId="1AA0F954" w14:textId="58B9F463" w:rsidR="00F46D74" w:rsidRPr="00642DCD" w:rsidRDefault="00BE5A84" w:rsidP="00642DCD">
      <w:pPr>
        <w:ind w:left="360"/>
        <w:rPr>
          <w:rFonts w:ascii="Arial" w:hAnsi="Arial" w:cs="Arial"/>
          <w:i/>
          <w:iCs/>
          <w:sz w:val="20"/>
          <w:szCs w:val="20"/>
          <w:shd w:val="clear" w:color="auto" w:fill="FFFFFF"/>
        </w:rPr>
      </w:pPr>
      <w:hyperlink r:id="rId8" w:history="1">
        <w:r w:rsidR="00F46D74">
          <w:rPr>
            <w:rStyle w:val="Hyperlink"/>
          </w:rPr>
          <w:t>https://www.paycomonline.net/v4/ats/web.php/jobs/ViewJobDetails?job=73775&amp;clientkey=5F5F5E57795400143D302CCF0F9143DD</w:t>
        </w:r>
      </w:hyperlink>
    </w:p>
    <w:p w14:paraId="3C317F48" w14:textId="77777777" w:rsidR="00F46D74" w:rsidRDefault="00F46D74" w:rsidP="00642DCD">
      <w:pPr>
        <w:rPr>
          <w:rFonts w:ascii="Arial" w:hAnsi="Arial" w:cs="Arial"/>
          <w:i/>
          <w:iCs/>
          <w:sz w:val="20"/>
          <w:szCs w:val="20"/>
          <w:shd w:val="clear" w:color="auto" w:fill="FFFFFF"/>
        </w:rPr>
      </w:pPr>
    </w:p>
    <w:p w14:paraId="153D3DD5" w14:textId="2C89C403" w:rsidR="0073107B" w:rsidRPr="00642DCD" w:rsidRDefault="0073107B" w:rsidP="00642DCD">
      <w:pPr>
        <w:ind w:left="360"/>
        <w:rPr>
          <w:rFonts w:ascii="Arial" w:hAnsi="Arial" w:cs="Arial"/>
          <w:i/>
          <w:iCs/>
          <w:sz w:val="20"/>
          <w:szCs w:val="20"/>
          <w:shd w:val="clear" w:color="auto" w:fill="FFFFFF"/>
        </w:rPr>
      </w:pPr>
      <w:r w:rsidRPr="00642DCD">
        <w:rPr>
          <w:rFonts w:ascii="Arial" w:hAnsi="Arial" w:cs="Arial"/>
          <w:i/>
          <w:iCs/>
          <w:sz w:val="20"/>
          <w:szCs w:val="20"/>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bookmarkEnd w:id="0"/>
    <w:p w14:paraId="72AF4015" w14:textId="77777777" w:rsidR="00234AF4" w:rsidRPr="0073107B" w:rsidRDefault="00BE5A84" w:rsidP="00642DCD">
      <w:pPr>
        <w:rPr>
          <w:rFonts w:ascii="Arial" w:hAnsi="Arial" w:cs="Arial"/>
          <w:sz w:val="24"/>
          <w:szCs w:val="24"/>
        </w:rPr>
      </w:pPr>
    </w:p>
    <w:sectPr w:rsidR="00234AF4" w:rsidRPr="0073107B" w:rsidSect="00242D0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8FE"/>
    <w:multiLevelType w:val="hybridMultilevel"/>
    <w:tmpl w:val="CACA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74F68"/>
    <w:multiLevelType w:val="hybridMultilevel"/>
    <w:tmpl w:val="314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009EC"/>
    <w:multiLevelType w:val="hybridMultilevel"/>
    <w:tmpl w:val="884A0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C6091"/>
    <w:multiLevelType w:val="multilevel"/>
    <w:tmpl w:val="B51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96DC1"/>
    <w:multiLevelType w:val="hybridMultilevel"/>
    <w:tmpl w:val="996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E29D3"/>
    <w:multiLevelType w:val="hybridMultilevel"/>
    <w:tmpl w:val="7B4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230D7"/>
    <w:multiLevelType w:val="hybridMultilevel"/>
    <w:tmpl w:val="BD16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C1673"/>
    <w:multiLevelType w:val="hybridMultilevel"/>
    <w:tmpl w:val="43F2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7B"/>
    <w:rsid w:val="00196BE2"/>
    <w:rsid w:val="00242D0A"/>
    <w:rsid w:val="002A1409"/>
    <w:rsid w:val="002D39AF"/>
    <w:rsid w:val="003F4383"/>
    <w:rsid w:val="004122DC"/>
    <w:rsid w:val="00420641"/>
    <w:rsid w:val="00642DCD"/>
    <w:rsid w:val="0073107B"/>
    <w:rsid w:val="00731869"/>
    <w:rsid w:val="007D14A9"/>
    <w:rsid w:val="009B5F70"/>
    <w:rsid w:val="00B27DB3"/>
    <w:rsid w:val="00BB6CC2"/>
    <w:rsid w:val="00BD214B"/>
    <w:rsid w:val="00BE5A84"/>
    <w:rsid w:val="00F4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B8BC"/>
  <w15:chartTrackingRefBased/>
  <w15:docId w15:val="{C19596E5-F2E1-4F3E-90BE-A14939AC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0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107B"/>
    <w:pPr>
      <w:ind w:left="720"/>
      <w:contextualSpacing/>
    </w:pPr>
  </w:style>
  <w:style w:type="character" w:styleId="Hyperlink">
    <w:name w:val="Hyperlink"/>
    <w:basedOn w:val="DefaultParagraphFont"/>
    <w:uiPriority w:val="99"/>
    <w:unhideWhenUsed/>
    <w:rsid w:val="00731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comonline.net/v4/ats/web.php/jobs/ViewJobDetails?job=73775&amp;clientkey=5F5F5E57795400143D302CCF0F9143D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9" ma:contentTypeDescription="Create a new document." ma:contentTypeScope="" ma:versionID="315e4e864d4d2a396d4f382516b6bc17">
  <xsd:schema xmlns:xsd="http://www.w3.org/2001/XMLSchema" xmlns:xs="http://www.w3.org/2001/XMLSchema" xmlns:p="http://schemas.microsoft.com/office/2006/metadata/properties" xmlns:ns3="1a4e8533-c1e3-479d-a97c-59d6ed1c912e" targetNamespace="http://schemas.microsoft.com/office/2006/metadata/properties" ma:root="true" ma:fieldsID="5fed073b32bd70c952e86c3670de6ea0" ns3:_="">
    <xsd:import namespace="1a4e8533-c1e3-479d-a97c-59d6ed1c9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A03EF-05EA-45B1-A661-B919AB04EAF8}">
  <ds:schemaRefs>
    <ds:schemaRef ds:uri="http://schemas.microsoft.com/sharepoint/v3/contenttype/forms"/>
  </ds:schemaRefs>
</ds:datastoreItem>
</file>

<file path=customXml/itemProps2.xml><?xml version="1.0" encoding="utf-8"?>
<ds:datastoreItem xmlns:ds="http://schemas.openxmlformats.org/officeDocument/2006/customXml" ds:itemID="{B9EC9581-80D7-44F2-94D3-83836B00EC36}">
  <ds:schemaRef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purl.org/dc/terms/"/>
    <ds:schemaRef ds:uri="1a4e8533-c1e3-479d-a97c-59d6ed1c912e"/>
    <ds:schemaRef ds:uri="http://www.w3.org/XML/1998/namespace"/>
  </ds:schemaRefs>
</ds:datastoreItem>
</file>

<file path=customXml/itemProps3.xml><?xml version="1.0" encoding="utf-8"?>
<ds:datastoreItem xmlns:ds="http://schemas.openxmlformats.org/officeDocument/2006/customXml" ds:itemID="{5B24D535-FC7A-4977-918A-AD284F83E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12</cp:revision>
  <cp:lastPrinted>2020-01-28T16:14:00Z</cp:lastPrinted>
  <dcterms:created xsi:type="dcterms:W3CDTF">2020-01-23T20:27:00Z</dcterms:created>
  <dcterms:modified xsi:type="dcterms:W3CDTF">2020-06-12T21:06:00Z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