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F5" w:rsidRDefault="00B010F5" w:rsidP="00B010F5">
      <w:pPr>
        <w:spacing w:after="0" w:line="240" w:lineRule="auto"/>
        <w:rPr>
          <w:b/>
          <w:bCs/>
          <w:sz w:val="24"/>
          <w:szCs w:val="24"/>
        </w:rPr>
      </w:pPr>
    </w:p>
    <w:p w:rsidR="00B010F5" w:rsidRDefault="00B010F5" w:rsidP="00B010F5">
      <w:pPr>
        <w:spacing w:after="0" w:line="240" w:lineRule="auto"/>
        <w:rPr>
          <w:b/>
          <w:bCs/>
          <w:sz w:val="24"/>
          <w:szCs w:val="24"/>
        </w:rPr>
      </w:pPr>
    </w:p>
    <w:p w:rsidR="00B010F5" w:rsidRDefault="00B010F5" w:rsidP="00B010F5">
      <w:pPr>
        <w:spacing w:after="0" w:line="240" w:lineRule="auto"/>
        <w:rPr>
          <w:b/>
          <w:bCs/>
          <w:sz w:val="24"/>
          <w:szCs w:val="24"/>
        </w:rPr>
      </w:pPr>
    </w:p>
    <w:p w:rsidR="00B010F5" w:rsidRDefault="00B010F5" w:rsidP="00B010F5">
      <w:pPr>
        <w:spacing w:after="0" w:line="240" w:lineRule="auto"/>
        <w:rPr>
          <w:b/>
          <w:bCs/>
          <w:sz w:val="24"/>
          <w:szCs w:val="24"/>
        </w:rPr>
      </w:pPr>
    </w:p>
    <w:p w:rsidR="00B010F5" w:rsidRDefault="00B010F5" w:rsidP="00B010F5">
      <w:pPr>
        <w:spacing w:after="0" w:line="240" w:lineRule="auto"/>
        <w:rPr>
          <w:b/>
          <w:bCs/>
          <w:sz w:val="24"/>
          <w:szCs w:val="24"/>
        </w:rPr>
      </w:pPr>
    </w:p>
    <w:p w:rsidR="00B010F5" w:rsidRDefault="00B010F5" w:rsidP="00B010F5">
      <w:pPr>
        <w:spacing w:after="0" w:line="240" w:lineRule="auto"/>
        <w:rPr>
          <w:b/>
          <w:bCs/>
          <w:sz w:val="24"/>
          <w:szCs w:val="24"/>
        </w:rPr>
      </w:pPr>
    </w:p>
    <w:p w:rsidR="00B010F5" w:rsidRPr="00B010F5" w:rsidRDefault="00B010F5" w:rsidP="00B010F5">
      <w:pPr>
        <w:spacing w:after="0" w:line="240" w:lineRule="auto"/>
        <w:rPr>
          <w:sz w:val="24"/>
          <w:szCs w:val="24"/>
        </w:rPr>
      </w:pPr>
      <w:r w:rsidRPr="00B010F5">
        <w:rPr>
          <w:b/>
          <w:bCs/>
          <w:sz w:val="24"/>
          <w:szCs w:val="24"/>
        </w:rPr>
        <w:t>Chief Medical Officer</w:t>
      </w:r>
    </w:p>
    <w:p w:rsidR="00B010F5" w:rsidRPr="00B010F5" w:rsidRDefault="00B010F5" w:rsidP="00B010F5">
      <w:pPr>
        <w:spacing w:after="0" w:line="240" w:lineRule="auto"/>
        <w:rPr>
          <w:sz w:val="24"/>
          <w:szCs w:val="24"/>
        </w:rPr>
      </w:pPr>
      <w:r w:rsidRPr="00B010F5">
        <w:rPr>
          <w:b/>
          <w:bCs/>
          <w:sz w:val="24"/>
          <w:szCs w:val="24"/>
        </w:rPr>
        <w:t>David Raines Community Health Centers</w:t>
      </w:r>
    </w:p>
    <w:p w:rsidR="00B010F5" w:rsidRPr="00B010F5" w:rsidRDefault="00B010F5" w:rsidP="00B010F5">
      <w:pPr>
        <w:spacing w:after="0" w:line="240" w:lineRule="auto"/>
        <w:rPr>
          <w:sz w:val="24"/>
          <w:szCs w:val="24"/>
        </w:rPr>
      </w:pPr>
    </w:p>
    <w:p w:rsidR="00B010F5" w:rsidRPr="00B010F5" w:rsidRDefault="00B010F5" w:rsidP="00B010F5">
      <w:pPr>
        <w:spacing w:after="0" w:line="240" w:lineRule="auto"/>
        <w:rPr>
          <w:sz w:val="24"/>
          <w:szCs w:val="24"/>
        </w:rPr>
      </w:pPr>
      <w:proofErr w:type="gramStart"/>
      <w:r w:rsidRPr="00B010F5">
        <w:rPr>
          <w:sz w:val="24"/>
          <w:szCs w:val="24"/>
        </w:rPr>
        <w:t>Seeking a highly organized individual with extensive experience in both medical and management roles.</w:t>
      </w:r>
      <w:proofErr w:type="gramEnd"/>
      <w:r w:rsidRPr="00B010F5">
        <w:rPr>
          <w:sz w:val="24"/>
          <w:szCs w:val="24"/>
        </w:rPr>
        <w:t xml:space="preserve"> The Chief Medical Officer responsibilities would include patient care, managing clinical operations provider staff relations, budgets, performance improvement activities, compliance and ensuring the delivery of the highest quality of medical care.</w:t>
      </w:r>
    </w:p>
    <w:p w:rsidR="00B010F5" w:rsidRPr="00B010F5" w:rsidRDefault="00B010F5" w:rsidP="00B010F5">
      <w:pPr>
        <w:spacing w:after="0" w:line="240" w:lineRule="auto"/>
        <w:rPr>
          <w:sz w:val="24"/>
          <w:szCs w:val="24"/>
        </w:rPr>
      </w:pPr>
    </w:p>
    <w:p w:rsidR="00B010F5" w:rsidRPr="00B010F5" w:rsidRDefault="00B010F5" w:rsidP="00B010F5">
      <w:pPr>
        <w:spacing w:after="0" w:line="240" w:lineRule="auto"/>
        <w:rPr>
          <w:sz w:val="24"/>
          <w:szCs w:val="24"/>
        </w:rPr>
      </w:pPr>
      <w:r w:rsidRPr="00B010F5">
        <w:rPr>
          <w:sz w:val="24"/>
          <w:szCs w:val="24"/>
        </w:rPr>
        <w:t>David Raines Community Health Center (DRCHC), based in Shreveport, LA,</w:t>
      </w:r>
    </w:p>
    <w:p w:rsidR="00B010F5" w:rsidRPr="00B010F5" w:rsidRDefault="00B010F5" w:rsidP="00B010F5">
      <w:pPr>
        <w:spacing w:after="0" w:line="240" w:lineRule="auto"/>
        <w:rPr>
          <w:sz w:val="24"/>
          <w:szCs w:val="24"/>
        </w:rPr>
      </w:pPr>
      <w:proofErr w:type="gramStart"/>
      <w:r w:rsidRPr="00B010F5">
        <w:rPr>
          <w:sz w:val="24"/>
          <w:szCs w:val="24"/>
        </w:rPr>
        <w:t>is</w:t>
      </w:r>
      <w:proofErr w:type="gramEnd"/>
      <w:r w:rsidRPr="00B010F5">
        <w:rPr>
          <w:sz w:val="24"/>
          <w:szCs w:val="24"/>
        </w:rPr>
        <w:t xml:space="preserve"> a federally qualified health center (FQHC) accredited by the Joint Commission.  DRCHC currently operates six community based and four school based health centers. Services include comprehensive family medicine, pediatrics, dental, behavioral &amp; 340B pharmacy services to four parishes of Northwest Louisiana.</w:t>
      </w:r>
    </w:p>
    <w:p w:rsidR="00B010F5" w:rsidRPr="00B010F5" w:rsidRDefault="00B010F5" w:rsidP="00B010F5">
      <w:pPr>
        <w:spacing w:after="0" w:line="240" w:lineRule="auto"/>
        <w:rPr>
          <w:sz w:val="24"/>
          <w:szCs w:val="24"/>
        </w:rPr>
      </w:pPr>
    </w:p>
    <w:p w:rsidR="00B010F5" w:rsidRPr="00B010F5" w:rsidRDefault="00B010F5" w:rsidP="00B010F5">
      <w:pPr>
        <w:spacing w:after="0" w:line="240" w:lineRule="auto"/>
        <w:rPr>
          <w:sz w:val="24"/>
          <w:szCs w:val="24"/>
        </w:rPr>
      </w:pPr>
      <w:r w:rsidRPr="00B010F5">
        <w:rPr>
          <w:b/>
          <w:bCs/>
          <w:sz w:val="24"/>
          <w:szCs w:val="24"/>
        </w:rPr>
        <w:t>Chief Medical Officer Requirements:</w:t>
      </w:r>
    </w:p>
    <w:p w:rsidR="00B010F5" w:rsidRPr="00B010F5" w:rsidRDefault="00B010F5" w:rsidP="00B010F5">
      <w:pPr>
        <w:spacing w:after="0" w:line="240" w:lineRule="auto"/>
        <w:rPr>
          <w:sz w:val="24"/>
          <w:szCs w:val="24"/>
        </w:rPr>
      </w:pPr>
      <w:r w:rsidRPr="00B010F5">
        <w:rPr>
          <w:sz w:val="24"/>
          <w:szCs w:val="24"/>
        </w:rPr>
        <w:t>• Valid</w:t>
      </w:r>
      <w:r w:rsidRPr="00B010F5">
        <w:rPr>
          <w:bCs/>
          <w:sz w:val="24"/>
          <w:szCs w:val="24"/>
        </w:rPr>
        <w:t xml:space="preserve"> Louisiana</w:t>
      </w:r>
      <w:r w:rsidRPr="00B010F5">
        <w:rPr>
          <w:b/>
          <w:bCs/>
          <w:sz w:val="24"/>
          <w:szCs w:val="24"/>
        </w:rPr>
        <w:t xml:space="preserve"> </w:t>
      </w:r>
      <w:r w:rsidRPr="00B010F5">
        <w:rPr>
          <w:sz w:val="24"/>
          <w:szCs w:val="24"/>
        </w:rPr>
        <w:t>medical license, Board Certified in Family or Internal Medicine.</w:t>
      </w:r>
    </w:p>
    <w:p w:rsidR="00B010F5" w:rsidRPr="00B010F5" w:rsidRDefault="00B010F5" w:rsidP="00B010F5">
      <w:pPr>
        <w:spacing w:after="0" w:line="240" w:lineRule="auto"/>
        <w:rPr>
          <w:sz w:val="24"/>
          <w:szCs w:val="24"/>
        </w:rPr>
      </w:pPr>
      <w:proofErr w:type="gramStart"/>
      <w:r w:rsidRPr="00B010F5">
        <w:rPr>
          <w:sz w:val="24"/>
          <w:szCs w:val="24"/>
        </w:rPr>
        <w:t>•  Master</w:t>
      </w:r>
      <w:proofErr w:type="gramEnd"/>
      <w:r w:rsidRPr="00B010F5">
        <w:rPr>
          <w:sz w:val="24"/>
          <w:szCs w:val="24"/>
        </w:rPr>
        <w:t xml:space="preserve"> of Health Administration (MHA) or Master of Business Administration (MBA) (preferred not required)</w:t>
      </w:r>
    </w:p>
    <w:p w:rsidR="00B010F5" w:rsidRPr="00B010F5" w:rsidRDefault="00B010F5" w:rsidP="00B010F5">
      <w:pPr>
        <w:spacing w:after="0" w:line="240" w:lineRule="auto"/>
        <w:rPr>
          <w:sz w:val="24"/>
          <w:szCs w:val="24"/>
        </w:rPr>
      </w:pPr>
      <w:proofErr w:type="gramStart"/>
      <w:r w:rsidRPr="00B010F5">
        <w:rPr>
          <w:sz w:val="24"/>
          <w:szCs w:val="24"/>
        </w:rPr>
        <w:t>• 10+ year’s clinical experience.</w:t>
      </w:r>
      <w:proofErr w:type="gramEnd"/>
    </w:p>
    <w:p w:rsidR="00B010F5" w:rsidRPr="00B010F5" w:rsidRDefault="00B010F5" w:rsidP="00B010F5">
      <w:pPr>
        <w:spacing w:after="0" w:line="240" w:lineRule="auto"/>
        <w:rPr>
          <w:sz w:val="24"/>
          <w:szCs w:val="24"/>
        </w:rPr>
      </w:pPr>
      <w:proofErr w:type="gramStart"/>
      <w:r w:rsidRPr="00B010F5">
        <w:rPr>
          <w:sz w:val="24"/>
          <w:szCs w:val="24"/>
        </w:rPr>
        <w:t>• 5+ years’ experience in a management role.</w:t>
      </w:r>
      <w:proofErr w:type="gramEnd"/>
    </w:p>
    <w:p w:rsidR="00B010F5" w:rsidRPr="00B010F5" w:rsidRDefault="00B010F5" w:rsidP="00B010F5">
      <w:pPr>
        <w:numPr>
          <w:ilvl w:val="0"/>
          <w:numId w:val="4"/>
        </w:numPr>
        <w:spacing w:after="0" w:line="240" w:lineRule="auto"/>
        <w:rPr>
          <w:sz w:val="24"/>
          <w:szCs w:val="24"/>
        </w:rPr>
      </w:pPr>
      <w:r w:rsidRPr="00B010F5">
        <w:rPr>
          <w:sz w:val="24"/>
          <w:szCs w:val="24"/>
        </w:rPr>
        <w:t>Experience with an FQHC organization (preferred not required)</w:t>
      </w:r>
    </w:p>
    <w:p w:rsidR="00B010F5" w:rsidRPr="00B010F5" w:rsidRDefault="00B010F5" w:rsidP="00B010F5">
      <w:pPr>
        <w:numPr>
          <w:ilvl w:val="0"/>
          <w:numId w:val="4"/>
        </w:numPr>
        <w:spacing w:after="0" w:line="240" w:lineRule="auto"/>
        <w:rPr>
          <w:sz w:val="24"/>
          <w:szCs w:val="24"/>
        </w:rPr>
      </w:pPr>
      <w:r w:rsidRPr="00B010F5">
        <w:rPr>
          <w:sz w:val="24"/>
          <w:szCs w:val="24"/>
        </w:rPr>
        <w:t>Knowledge of the legal and regulatory healthcare environment.</w:t>
      </w:r>
    </w:p>
    <w:p w:rsidR="00B010F5" w:rsidRPr="00B010F5" w:rsidRDefault="00B010F5" w:rsidP="00B010F5">
      <w:pPr>
        <w:numPr>
          <w:ilvl w:val="0"/>
          <w:numId w:val="4"/>
        </w:numPr>
        <w:spacing w:after="0" w:line="240" w:lineRule="auto"/>
        <w:rPr>
          <w:sz w:val="24"/>
          <w:szCs w:val="24"/>
        </w:rPr>
      </w:pPr>
      <w:r w:rsidRPr="00B010F5">
        <w:rPr>
          <w:sz w:val="24"/>
          <w:szCs w:val="24"/>
        </w:rPr>
        <w:t>Experience with implementing and using EMR/EHR systems</w:t>
      </w:r>
    </w:p>
    <w:p w:rsidR="003222FD" w:rsidRPr="00B010F5" w:rsidRDefault="00B010F5" w:rsidP="00B010F5">
      <w:pPr>
        <w:numPr>
          <w:ilvl w:val="0"/>
          <w:numId w:val="4"/>
        </w:numPr>
        <w:spacing w:after="0" w:line="240" w:lineRule="auto"/>
        <w:rPr>
          <w:sz w:val="24"/>
          <w:szCs w:val="24"/>
        </w:rPr>
      </w:pPr>
      <w:r w:rsidRPr="00B010F5">
        <w:rPr>
          <w:sz w:val="24"/>
          <w:szCs w:val="24"/>
        </w:rPr>
        <w:t xml:space="preserve">Knowledge and experience with licensing/accrediting agencies and managed care organizations. </w:t>
      </w:r>
    </w:p>
    <w:p w:rsidR="00B010F5" w:rsidRPr="00B010F5" w:rsidRDefault="00B010F5" w:rsidP="00B010F5">
      <w:pPr>
        <w:spacing w:after="0" w:line="240" w:lineRule="auto"/>
        <w:rPr>
          <w:sz w:val="24"/>
          <w:szCs w:val="24"/>
        </w:rPr>
      </w:pPr>
      <w:r w:rsidRPr="00B010F5">
        <w:rPr>
          <w:sz w:val="24"/>
          <w:szCs w:val="24"/>
        </w:rPr>
        <w:t>• Excellent organizational skills.</w:t>
      </w:r>
    </w:p>
    <w:p w:rsidR="00B010F5" w:rsidRPr="00B010F5" w:rsidRDefault="00B010F5" w:rsidP="00B010F5">
      <w:pPr>
        <w:spacing w:after="0" w:line="240" w:lineRule="auto"/>
        <w:rPr>
          <w:sz w:val="24"/>
          <w:szCs w:val="24"/>
        </w:rPr>
      </w:pPr>
      <w:r w:rsidRPr="00B010F5">
        <w:rPr>
          <w:sz w:val="24"/>
          <w:szCs w:val="24"/>
        </w:rPr>
        <w:t>• Excellent written and verbal communication skills.</w:t>
      </w:r>
    </w:p>
    <w:p w:rsidR="00B010F5" w:rsidRPr="00B010F5" w:rsidRDefault="00B010F5" w:rsidP="00B010F5">
      <w:pPr>
        <w:spacing w:after="0" w:line="240" w:lineRule="auto"/>
        <w:rPr>
          <w:sz w:val="24"/>
          <w:szCs w:val="24"/>
        </w:rPr>
      </w:pPr>
      <w:r w:rsidRPr="00B010F5">
        <w:rPr>
          <w:sz w:val="24"/>
          <w:szCs w:val="24"/>
        </w:rPr>
        <w:t>• Exceptional interpersonal skills</w:t>
      </w:r>
    </w:p>
    <w:p w:rsidR="00B010F5" w:rsidRPr="00B010F5" w:rsidRDefault="00B010F5" w:rsidP="00B010F5">
      <w:pPr>
        <w:spacing w:after="0" w:line="240" w:lineRule="auto"/>
        <w:rPr>
          <w:sz w:val="24"/>
          <w:szCs w:val="24"/>
        </w:rPr>
      </w:pPr>
    </w:p>
    <w:p w:rsidR="00B010F5" w:rsidRPr="00B010F5" w:rsidRDefault="00B010F5" w:rsidP="00B010F5">
      <w:pPr>
        <w:spacing w:after="0" w:line="240" w:lineRule="auto"/>
        <w:rPr>
          <w:sz w:val="24"/>
          <w:szCs w:val="24"/>
        </w:rPr>
      </w:pPr>
      <w:r w:rsidRPr="00B010F5">
        <w:rPr>
          <w:sz w:val="24"/>
          <w:szCs w:val="24"/>
        </w:rPr>
        <w:t xml:space="preserve">Contact Jo Noble, Human Resources Manager, (318) 425-2131 or </w:t>
      </w:r>
      <w:hyperlink r:id="rId6">
        <w:r w:rsidRPr="00B010F5">
          <w:rPr>
            <w:rStyle w:val="Hyperlink"/>
            <w:sz w:val="24"/>
            <w:szCs w:val="24"/>
          </w:rPr>
          <w:t xml:space="preserve">jo.noble@davidraineschc.org </w:t>
        </w:r>
      </w:hyperlink>
      <w:r w:rsidRPr="00B010F5">
        <w:rPr>
          <w:sz w:val="24"/>
          <w:szCs w:val="24"/>
        </w:rPr>
        <w:t xml:space="preserve"> for more information.</w:t>
      </w:r>
    </w:p>
    <w:p w:rsidR="00A0474A" w:rsidRPr="00A0474A" w:rsidRDefault="00A0474A" w:rsidP="00C35D3A">
      <w:pPr>
        <w:spacing w:after="0" w:line="240" w:lineRule="auto"/>
        <w:rPr>
          <w:sz w:val="24"/>
          <w:szCs w:val="24"/>
        </w:rPr>
      </w:pPr>
      <w:bookmarkStart w:id="0" w:name="_GoBack"/>
      <w:bookmarkEnd w:id="0"/>
    </w:p>
    <w:sectPr w:rsidR="00A0474A" w:rsidRPr="00A0474A" w:rsidSect="00B010F5">
      <w:pgSz w:w="10800" w:h="1440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2203"/>
    <w:multiLevelType w:val="hybridMultilevel"/>
    <w:tmpl w:val="E59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47DE2"/>
    <w:multiLevelType w:val="hybridMultilevel"/>
    <w:tmpl w:val="1B1EA994"/>
    <w:lvl w:ilvl="0" w:tplc="F3AE23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64183"/>
    <w:multiLevelType w:val="hybridMultilevel"/>
    <w:tmpl w:val="F4CE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C4741"/>
    <w:multiLevelType w:val="hybridMultilevel"/>
    <w:tmpl w:val="9F761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06"/>
    <w:rsid w:val="00044E06"/>
    <w:rsid w:val="00063430"/>
    <w:rsid w:val="000B7C02"/>
    <w:rsid w:val="001639AB"/>
    <w:rsid w:val="00264ECC"/>
    <w:rsid w:val="002E4507"/>
    <w:rsid w:val="0038143F"/>
    <w:rsid w:val="003E2E81"/>
    <w:rsid w:val="003E564D"/>
    <w:rsid w:val="00416E1A"/>
    <w:rsid w:val="004412EB"/>
    <w:rsid w:val="00442296"/>
    <w:rsid w:val="004A550A"/>
    <w:rsid w:val="00670F86"/>
    <w:rsid w:val="006E4646"/>
    <w:rsid w:val="00702589"/>
    <w:rsid w:val="00756FE4"/>
    <w:rsid w:val="00825EA8"/>
    <w:rsid w:val="0086161A"/>
    <w:rsid w:val="00887126"/>
    <w:rsid w:val="008C6C26"/>
    <w:rsid w:val="00931A92"/>
    <w:rsid w:val="00935D13"/>
    <w:rsid w:val="00965410"/>
    <w:rsid w:val="0098069A"/>
    <w:rsid w:val="009C1E93"/>
    <w:rsid w:val="009E67CD"/>
    <w:rsid w:val="00A0474A"/>
    <w:rsid w:val="00B010F5"/>
    <w:rsid w:val="00C03E8E"/>
    <w:rsid w:val="00C056BC"/>
    <w:rsid w:val="00C238F7"/>
    <w:rsid w:val="00C35D3A"/>
    <w:rsid w:val="00C9258A"/>
    <w:rsid w:val="00C954EB"/>
    <w:rsid w:val="00D001FE"/>
    <w:rsid w:val="00DF4A40"/>
    <w:rsid w:val="00EF6CE8"/>
    <w:rsid w:val="00F2140D"/>
    <w:rsid w:val="00FC7E6E"/>
    <w:rsid w:val="00FE3FD6"/>
    <w:rsid w:val="00FF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07"/>
    <w:pPr>
      <w:ind w:left="720"/>
      <w:contextualSpacing/>
    </w:pPr>
  </w:style>
  <w:style w:type="character" w:styleId="Hyperlink">
    <w:name w:val="Hyperlink"/>
    <w:basedOn w:val="DefaultParagraphFont"/>
    <w:uiPriority w:val="99"/>
    <w:unhideWhenUsed/>
    <w:rsid w:val="00B010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07"/>
    <w:pPr>
      <w:ind w:left="720"/>
      <w:contextualSpacing/>
    </w:pPr>
  </w:style>
  <w:style w:type="character" w:styleId="Hyperlink">
    <w:name w:val="Hyperlink"/>
    <w:basedOn w:val="DefaultParagraphFont"/>
    <w:uiPriority w:val="99"/>
    <w:unhideWhenUsed/>
    <w:rsid w:val="00B01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oble@davidrainesch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White III</dc:creator>
  <cp:lastModifiedBy>Jo Noble</cp:lastModifiedBy>
  <cp:revision>2</cp:revision>
  <cp:lastPrinted>2019-01-14T20:19:00Z</cp:lastPrinted>
  <dcterms:created xsi:type="dcterms:W3CDTF">2019-01-14T21:17:00Z</dcterms:created>
  <dcterms:modified xsi:type="dcterms:W3CDTF">2019-01-14T21:17:00Z</dcterms:modified>
</cp:coreProperties>
</file>