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2702"/>
        <w:gridCol w:w="6658"/>
      </w:tblGrid>
      <w:tr w:rsidR="00FC29E0" w14:paraId="78F2B068" w14:textId="77777777" w:rsidTr="00B34AE2">
        <w:trPr>
          <w:trHeight w:hRule="exact" w:val="1165"/>
        </w:trPr>
        <w:tc>
          <w:tcPr>
            <w:tcW w:w="2702" w:type="dxa"/>
            <w:tcBorders>
              <w:top w:val="none" w:sz="0" w:space="0" w:color="000000"/>
              <w:left w:val="none" w:sz="0" w:space="0" w:color="000000"/>
              <w:bottom w:val="none" w:sz="0" w:space="0" w:color="000000"/>
              <w:right w:val="none" w:sz="0" w:space="0" w:color="000000"/>
            </w:tcBorders>
          </w:tcPr>
          <w:p w14:paraId="53850C96" w14:textId="77777777" w:rsidR="00FC29E0" w:rsidRDefault="00FC29E0" w:rsidP="00B34AE2">
            <w:pPr>
              <w:spacing w:before="26" w:after="1"/>
              <w:ind w:left="82"/>
              <w:jc w:val="right"/>
              <w:textAlignment w:val="baseline"/>
            </w:pPr>
            <w:r>
              <w:rPr>
                <w:noProof/>
              </w:rPr>
              <w:drawing>
                <wp:inline distT="0" distB="0" distL="0" distR="0" wp14:anchorId="1166732E" wp14:editId="225D66AF">
                  <wp:extent cx="1663700" cy="62484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663700" cy="624840"/>
                          </a:xfrm>
                          <a:prstGeom prst="rect">
                            <a:avLst/>
                          </a:prstGeom>
                        </pic:spPr>
                      </pic:pic>
                    </a:graphicData>
                  </a:graphic>
                </wp:inline>
              </w:drawing>
            </w:r>
          </w:p>
        </w:tc>
        <w:tc>
          <w:tcPr>
            <w:tcW w:w="6658" w:type="dxa"/>
            <w:tcBorders>
              <w:top w:val="none" w:sz="0" w:space="0" w:color="000000"/>
              <w:left w:val="none" w:sz="0" w:space="0" w:color="000000"/>
              <w:bottom w:val="none" w:sz="0" w:space="0" w:color="000000"/>
              <w:right w:val="none" w:sz="0" w:space="0" w:color="000000"/>
            </w:tcBorders>
          </w:tcPr>
          <w:p w14:paraId="3240BF2B" w14:textId="7438F92D" w:rsidR="00FC29E0" w:rsidRPr="00D11658" w:rsidRDefault="00FC29E0" w:rsidP="00B34AE2">
            <w:pPr>
              <w:spacing w:after="446"/>
              <w:ind w:left="3600"/>
              <w:jc w:val="right"/>
              <w:textAlignment w:val="baseline"/>
              <w:rPr>
                <w:rFonts w:eastAsia="Verdana"/>
                <w:b/>
                <w:color w:val="000000"/>
                <w:sz w:val="21"/>
              </w:rPr>
            </w:pPr>
          </w:p>
        </w:tc>
      </w:tr>
    </w:tbl>
    <w:p w14:paraId="161519B9" w14:textId="48BC16A1" w:rsidR="00CF5444" w:rsidRDefault="00CF5444"/>
    <w:p w14:paraId="23E7EA01" w14:textId="6F6998BF" w:rsidR="00FC29E0" w:rsidRPr="0014306E" w:rsidRDefault="00FC29E0" w:rsidP="0014306E">
      <w:pPr>
        <w:jc w:val="center"/>
        <w:rPr>
          <w:b/>
        </w:rPr>
      </w:pPr>
      <w:r w:rsidRPr="00FC29E0">
        <w:rPr>
          <w:b/>
        </w:rPr>
        <w:t>REGISTERED NURSE</w:t>
      </w:r>
    </w:p>
    <w:p w14:paraId="4BE30E5E" w14:textId="3FC2C3C6" w:rsidR="00FC29E0" w:rsidRPr="00145C08" w:rsidRDefault="00FC29E0" w:rsidP="0014306E">
      <w:pPr>
        <w:spacing w:after="200"/>
        <w:rPr>
          <w:rFonts w:eastAsia="Times New Roman"/>
          <w:color w:val="000000"/>
        </w:rPr>
      </w:pPr>
      <w:r w:rsidRPr="002A6CE6">
        <w:rPr>
          <w:sz w:val="20"/>
          <w:szCs w:val="20"/>
        </w:rPr>
        <w:t xml:space="preserve">Priority Health Care is a Federally Qualified Health Center (FQHC) intensely searching for an </w:t>
      </w:r>
      <w:r>
        <w:rPr>
          <w:sz w:val="20"/>
          <w:szCs w:val="20"/>
        </w:rPr>
        <w:t xml:space="preserve">outstanding Registered Nurse. </w:t>
      </w:r>
      <w:r w:rsidRPr="002A6CE6">
        <w:rPr>
          <w:sz w:val="20"/>
          <w:szCs w:val="20"/>
        </w:rPr>
        <w:t xml:space="preserve">Our multi-disciplinary team is dedicated to offering quality care to those in our community and the regional area in an outpatient setting. </w:t>
      </w:r>
      <w:r>
        <w:rPr>
          <w:rFonts w:eastAsia="Times New Roman"/>
          <w:color w:val="000000"/>
          <w:sz w:val="20"/>
          <w:szCs w:val="20"/>
        </w:rPr>
        <w:t xml:space="preserve">The </w:t>
      </w:r>
      <w:r>
        <w:rPr>
          <w:rFonts w:eastAsia="Times New Roman"/>
          <w:color w:val="000000"/>
          <w:sz w:val="20"/>
          <w:szCs w:val="20"/>
        </w:rPr>
        <w:t>Registered Nurse will p</w:t>
      </w:r>
      <w:r w:rsidRPr="00145C08">
        <w:rPr>
          <w:rFonts w:eastAsia="Times New Roman"/>
          <w:color w:val="000000"/>
        </w:rPr>
        <w:t xml:space="preserve">rovide professional nursing care for clinic patients following established standards and practices. </w:t>
      </w:r>
      <w:r>
        <w:rPr>
          <w:rFonts w:eastAsia="Times New Roman"/>
          <w:color w:val="000000"/>
        </w:rPr>
        <w:t xml:space="preserve">In addition, he/she must be </w:t>
      </w:r>
      <w:r w:rsidRPr="00145C08">
        <w:rPr>
          <w:rFonts w:eastAsia="Times New Roman"/>
          <w:color w:val="000000"/>
        </w:rPr>
        <w:t>able to provide leadership in all situations, including emergencies, utilizing concepts of critical thinking and creative problem solving to ensure positive outcomes. Works collaboratively with providers within the team setting to facilitate quality care for the patient</w:t>
      </w:r>
      <w:r>
        <w:rPr>
          <w:rFonts w:eastAsia="Times New Roman"/>
          <w:color w:val="000000"/>
        </w:rPr>
        <w:t>.</w:t>
      </w:r>
    </w:p>
    <w:p w14:paraId="266E5F6F" w14:textId="77777777" w:rsidR="00FC29E0" w:rsidRPr="002A6CE6" w:rsidRDefault="00FC29E0" w:rsidP="00FC29E0">
      <w:pPr>
        <w:rPr>
          <w:sz w:val="20"/>
          <w:szCs w:val="20"/>
        </w:rPr>
      </w:pPr>
    </w:p>
    <w:p w14:paraId="65B80173" w14:textId="77777777" w:rsidR="00FC29E0" w:rsidRPr="005025FB" w:rsidRDefault="00FC29E0" w:rsidP="00FC29E0">
      <w:pPr>
        <w:rPr>
          <w:b/>
        </w:rPr>
      </w:pPr>
      <w:r w:rsidRPr="005025FB">
        <w:rPr>
          <w:b/>
        </w:rPr>
        <w:t>Requirements:</w:t>
      </w:r>
    </w:p>
    <w:p w14:paraId="7AF1201F" w14:textId="77777777" w:rsidR="00FC29E0" w:rsidRPr="003C5B31" w:rsidRDefault="00FC29E0" w:rsidP="00FC29E0">
      <w:pPr>
        <w:numPr>
          <w:ilvl w:val="0"/>
          <w:numId w:val="3"/>
        </w:numPr>
        <w:rPr>
          <w:rFonts w:eastAsia="Times New Roman"/>
          <w:color w:val="000000"/>
        </w:rPr>
      </w:pPr>
      <w:r w:rsidRPr="003C5B31">
        <w:rPr>
          <w:rFonts w:eastAsia="Times New Roman"/>
          <w:color w:val="000000"/>
        </w:rPr>
        <w:t>Graduate of an accredited school of nursing.</w:t>
      </w:r>
    </w:p>
    <w:p w14:paraId="0F6A3F2C" w14:textId="77777777" w:rsidR="00FC29E0" w:rsidRPr="003C5B31" w:rsidRDefault="00FC29E0" w:rsidP="00FC29E0">
      <w:pPr>
        <w:numPr>
          <w:ilvl w:val="0"/>
          <w:numId w:val="3"/>
        </w:numPr>
        <w:spacing w:before="100" w:beforeAutospacing="1" w:after="100" w:afterAutospacing="1" w:line="300" w:lineRule="atLeast"/>
        <w:rPr>
          <w:rFonts w:eastAsia="Times New Roman"/>
          <w:color w:val="000000"/>
        </w:rPr>
      </w:pPr>
      <w:r w:rsidRPr="003C5B31">
        <w:rPr>
          <w:rFonts w:eastAsia="Times New Roman"/>
          <w:color w:val="000000"/>
        </w:rPr>
        <w:t>Possession of a valid State Registered Nurse license.</w:t>
      </w:r>
    </w:p>
    <w:p w14:paraId="7A0642D6" w14:textId="77777777" w:rsidR="00FC29E0" w:rsidRPr="00CC42AF" w:rsidRDefault="00FC29E0" w:rsidP="00FC29E0">
      <w:pPr>
        <w:numPr>
          <w:ilvl w:val="0"/>
          <w:numId w:val="3"/>
        </w:numPr>
        <w:rPr>
          <w:rFonts w:ascii="&amp;quot" w:eastAsia="Times New Roman" w:hAnsi="&amp;quot"/>
          <w:color w:val="000000"/>
          <w:sz w:val="20"/>
          <w:szCs w:val="20"/>
        </w:rPr>
      </w:pPr>
      <w:r w:rsidRPr="003C5B31">
        <w:rPr>
          <w:rFonts w:eastAsia="Times New Roman"/>
          <w:color w:val="000000"/>
        </w:rPr>
        <w:t>Current BLS certification</w:t>
      </w:r>
      <w:r w:rsidRPr="00CC42AF">
        <w:rPr>
          <w:rFonts w:ascii="&amp;quot" w:eastAsia="Times New Roman" w:hAnsi="&amp;quot"/>
          <w:color w:val="000000"/>
          <w:sz w:val="20"/>
          <w:szCs w:val="20"/>
        </w:rPr>
        <w:t>.</w:t>
      </w:r>
    </w:p>
    <w:p w14:paraId="5D3F135C" w14:textId="7C57CB53" w:rsidR="00FC29E0" w:rsidRPr="0014306E" w:rsidRDefault="00FC29E0" w:rsidP="00FC29E0">
      <w:pPr>
        <w:numPr>
          <w:ilvl w:val="0"/>
          <w:numId w:val="4"/>
        </w:numPr>
        <w:tabs>
          <w:tab w:val="clear" w:pos="360"/>
          <w:tab w:val="left" w:pos="720"/>
        </w:tabs>
        <w:ind w:hanging="360"/>
        <w:textAlignment w:val="baseline"/>
        <w:rPr>
          <w:rFonts w:eastAsia="Verdana"/>
          <w:color w:val="000000"/>
          <w:spacing w:val="-8"/>
        </w:rPr>
      </w:pPr>
      <w:r w:rsidRPr="00E16331">
        <w:rPr>
          <w:color w:val="222222"/>
          <w:shd w:val="clear" w:color="auto" w:fill="FFFFFF"/>
        </w:rPr>
        <w:t xml:space="preserve">Knowledge is required of healthcare policies and procedures, as well as governmental regulations. </w:t>
      </w:r>
    </w:p>
    <w:p w14:paraId="1F83964B" w14:textId="77777777" w:rsidR="0014306E" w:rsidRPr="000F4E94" w:rsidRDefault="0014306E" w:rsidP="0014306E">
      <w:pPr>
        <w:numPr>
          <w:ilvl w:val="0"/>
          <w:numId w:val="4"/>
        </w:numPr>
        <w:tabs>
          <w:tab w:val="clear" w:pos="360"/>
          <w:tab w:val="left" w:pos="720"/>
        </w:tabs>
        <w:ind w:right="792" w:hanging="360"/>
        <w:jc w:val="both"/>
        <w:textAlignment w:val="baseline"/>
        <w:rPr>
          <w:rFonts w:eastAsia="Verdana"/>
          <w:color w:val="000000"/>
          <w:spacing w:val="-10"/>
        </w:rPr>
      </w:pPr>
      <w:r w:rsidRPr="000F4E94">
        <w:rPr>
          <w:rFonts w:eastAsia="Times New Roman"/>
          <w:color w:val="000000"/>
        </w:rPr>
        <w:t xml:space="preserve">Must be able to lift and support the weight of 35 pounds in handling patients, medical equipment, and supplies. </w:t>
      </w:r>
    </w:p>
    <w:p w14:paraId="16297671" w14:textId="77777777" w:rsidR="0014306E" w:rsidRPr="000F4E94" w:rsidRDefault="0014306E" w:rsidP="0014306E">
      <w:pPr>
        <w:numPr>
          <w:ilvl w:val="0"/>
          <w:numId w:val="4"/>
        </w:numPr>
        <w:tabs>
          <w:tab w:val="clear" w:pos="360"/>
          <w:tab w:val="left" w:pos="720"/>
        </w:tabs>
        <w:ind w:right="792" w:hanging="360"/>
        <w:jc w:val="both"/>
        <w:textAlignment w:val="baseline"/>
        <w:rPr>
          <w:rFonts w:eastAsia="Verdana"/>
          <w:color w:val="000000"/>
          <w:spacing w:val="-10"/>
        </w:rPr>
      </w:pPr>
      <w:r w:rsidRPr="000F4E94">
        <w:rPr>
          <w:rFonts w:eastAsia="Times New Roman"/>
          <w:color w:val="000000"/>
        </w:rPr>
        <w:t xml:space="preserve">Must have intact sense of sight, hearing, smell, and touch. Finger dexterity. </w:t>
      </w:r>
    </w:p>
    <w:p w14:paraId="4FB1938F" w14:textId="77777777" w:rsidR="0014306E" w:rsidRPr="000F4E94" w:rsidRDefault="0014306E" w:rsidP="0014306E">
      <w:pPr>
        <w:numPr>
          <w:ilvl w:val="0"/>
          <w:numId w:val="4"/>
        </w:numPr>
        <w:tabs>
          <w:tab w:val="clear" w:pos="360"/>
          <w:tab w:val="left" w:pos="720"/>
        </w:tabs>
        <w:ind w:right="792" w:hanging="360"/>
        <w:jc w:val="both"/>
        <w:textAlignment w:val="baseline"/>
        <w:rPr>
          <w:rFonts w:eastAsia="Verdana"/>
          <w:color w:val="000000"/>
          <w:spacing w:val="-10"/>
        </w:rPr>
      </w:pPr>
      <w:r w:rsidRPr="000F4E94">
        <w:rPr>
          <w:rFonts w:eastAsia="Times New Roman"/>
          <w:color w:val="000000"/>
        </w:rPr>
        <w:t xml:space="preserve">Critical thinking and ability to concentrate. </w:t>
      </w:r>
    </w:p>
    <w:p w14:paraId="4F2026F6" w14:textId="6A76ABDD" w:rsidR="0014306E" w:rsidRPr="00E16331" w:rsidRDefault="0014306E" w:rsidP="0014306E">
      <w:pPr>
        <w:numPr>
          <w:ilvl w:val="0"/>
          <w:numId w:val="4"/>
        </w:numPr>
        <w:tabs>
          <w:tab w:val="clear" w:pos="360"/>
          <w:tab w:val="left" w:pos="720"/>
        </w:tabs>
        <w:ind w:hanging="360"/>
        <w:textAlignment w:val="baseline"/>
        <w:rPr>
          <w:rFonts w:eastAsia="Verdana"/>
          <w:color w:val="000000"/>
          <w:spacing w:val="-8"/>
        </w:rPr>
      </w:pPr>
      <w:r w:rsidRPr="000F4E94">
        <w:rPr>
          <w:rFonts w:eastAsia="Times New Roman"/>
          <w:color w:val="000000"/>
        </w:rPr>
        <w:t>Must be able to respond quickly to changes in patient and/or clinic conditions</w:t>
      </w:r>
    </w:p>
    <w:p w14:paraId="6B6AACC6" w14:textId="77777777" w:rsidR="00FC29E0" w:rsidRPr="0014306E" w:rsidRDefault="00FC29E0" w:rsidP="0014306E"/>
    <w:p w14:paraId="7882893C" w14:textId="77777777" w:rsidR="0014306E" w:rsidRDefault="00FC29E0" w:rsidP="00FC29E0">
      <w:r w:rsidRPr="005025FB">
        <w:t>At Priority Health Care we are proud to offer competitive salaries and benefits plan.</w:t>
      </w:r>
    </w:p>
    <w:p w14:paraId="6AF901D1" w14:textId="77777777" w:rsidR="0014306E" w:rsidRDefault="0014306E" w:rsidP="00FC29E0"/>
    <w:p w14:paraId="76730CDB" w14:textId="1C16F48E" w:rsidR="00FC29E0" w:rsidRDefault="00FC29E0" w:rsidP="00FC29E0">
      <w:r w:rsidRPr="005025FB">
        <w:t xml:space="preserve"> Please visit our website at </w:t>
      </w:r>
      <w:hyperlink r:id="rId6" w:history="1">
        <w:r w:rsidRPr="005025FB">
          <w:rPr>
            <w:rStyle w:val="Hyperlink"/>
          </w:rPr>
          <w:t>www.priorityhealthcare.org</w:t>
        </w:r>
      </w:hyperlink>
      <w:r>
        <w:t xml:space="preserve"> for more information.</w:t>
      </w:r>
      <w:r w:rsidRPr="005025FB">
        <w:t xml:space="preserve"> </w:t>
      </w:r>
      <w:r>
        <w:t>I</w:t>
      </w:r>
      <w:r w:rsidRPr="005025FB">
        <w:t xml:space="preserve">nterested candidates please send your </w:t>
      </w:r>
      <w:r w:rsidR="0014306E">
        <w:t>resume</w:t>
      </w:r>
      <w:r w:rsidRPr="005025FB">
        <w:t>, cover letter and salary requirements by email to</w:t>
      </w:r>
      <w:r w:rsidR="0014306E">
        <w:t xml:space="preserve"> </w:t>
      </w:r>
      <w:r w:rsidRPr="005025FB">
        <w:t>Albertine Scott Dugar</w:t>
      </w:r>
      <w:r w:rsidR="0014306E">
        <w:t xml:space="preserve">, </w:t>
      </w:r>
      <w:r w:rsidRPr="005025FB">
        <w:t xml:space="preserve">Human Resources Manager at Priority Health Care </w:t>
      </w:r>
      <w:hyperlink r:id="rId7" w:history="1">
        <w:r w:rsidRPr="005025FB">
          <w:rPr>
            <w:rStyle w:val="Hyperlink"/>
          </w:rPr>
          <w:t>jobinfo@phc-no.org</w:t>
        </w:r>
      </w:hyperlink>
      <w:r w:rsidRPr="005025FB">
        <w:t xml:space="preserve">. </w:t>
      </w:r>
    </w:p>
    <w:p w14:paraId="37B0B5EA" w14:textId="77777777" w:rsidR="0014306E" w:rsidRPr="005B7184" w:rsidRDefault="0014306E" w:rsidP="00FC29E0"/>
    <w:p w14:paraId="36C1212D" w14:textId="77777777" w:rsidR="00FC29E0" w:rsidRPr="005025FB" w:rsidRDefault="00FC29E0" w:rsidP="00FC29E0">
      <w:pPr>
        <w:rPr>
          <w:b/>
        </w:rPr>
      </w:pPr>
      <w:r w:rsidRPr="005025FB">
        <w:rPr>
          <w:b/>
        </w:rPr>
        <w:t>About Priority Health Care</w:t>
      </w:r>
    </w:p>
    <w:p w14:paraId="2A227951" w14:textId="4115C05D" w:rsidR="00FC29E0" w:rsidRDefault="00FC29E0" w:rsidP="00FC29E0">
      <w:r w:rsidRPr="005025FB">
        <w:t xml:space="preserve">Priority Health Care is a nonprofit organization located on the Westbank of Jefferson Parish, just minutes from downtown New Orleans. </w:t>
      </w:r>
    </w:p>
    <w:p w14:paraId="7A8175B1" w14:textId="77777777" w:rsidR="0014306E" w:rsidRPr="005025FB" w:rsidRDefault="0014306E" w:rsidP="00FC29E0"/>
    <w:p w14:paraId="0794D439" w14:textId="538CF332" w:rsidR="00FC29E0" w:rsidRDefault="00FC29E0" w:rsidP="00FC29E0">
      <w:r w:rsidRPr="005E788D">
        <w:rPr>
          <w:b/>
        </w:rPr>
        <w:t>Our Mission</w:t>
      </w:r>
      <w:r w:rsidRPr="005025FB">
        <w:t>: Provide holistic health care to underserved communities that empower people to live healthy lives.</w:t>
      </w:r>
    </w:p>
    <w:p w14:paraId="615AB495" w14:textId="77777777" w:rsidR="0014306E" w:rsidRPr="005025FB" w:rsidRDefault="0014306E" w:rsidP="00FC29E0"/>
    <w:p w14:paraId="739E403B" w14:textId="6FCE95C9" w:rsidR="00FC29E0" w:rsidRDefault="00FC29E0" w:rsidP="00FC29E0">
      <w:r w:rsidRPr="005E788D">
        <w:rPr>
          <w:b/>
        </w:rPr>
        <w:t>Our Commitment:</w:t>
      </w:r>
      <w:r w:rsidRPr="005025FB">
        <w:t xml:space="preserve"> We are committed to providing exceptional client care with integrity and respect for all regardless of race, ethnicity, or gender.</w:t>
      </w:r>
    </w:p>
    <w:p w14:paraId="6355422B" w14:textId="77777777" w:rsidR="0014306E" w:rsidRDefault="0014306E" w:rsidP="00FC29E0">
      <w:bookmarkStart w:id="0" w:name="_GoBack"/>
      <w:bookmarkEnd w:id="0"/>
    </w:p>
    <w:p w14:paraId="19131A1C" w14:textId="77777777" w:rsidR="00FC29E0" w:rsidRDefault="00FC29E0" w:rsidP="00FC29E0">
      <w:r>
        <w:t>Thank you,</w:t>
      </w:r>
    </w:p>
    <w:p w14:paraId="0CDD759F" w14:textId="77777777" w:rsidR="00FC29E0" w:rsidRDefault="00FC29E0" w:rsidP="00FC29E0">
      <w:r>
        <w:t>Albertine Scott Dugar</w:t>
      </w:r>
    </w:p>
    <w:p w14:paraId="26F6193F" w14:textId="77777777" w:rsidR="00FC29E0" w:rsidRDefault="00FC29E0" w:rsidP="00FC29E0">
      <w:r>
        <w:t>Human Resources Manager</w:t>
      </w:r>
    </w:p>
    <w:p w14:paraId="4A33607A" w14:textId="77777777" w:rsidR="00FC29E0" w:rsidRDefault="00FC29E0" w:rsidP="00FC29E0">
      <w:r>
        <w:t>504/509-5160</w:t>
      </w:r>
    </w:p>
    <w:p w14:paraId="3008F2F3" w14:textId="77777777" w:rsidR="00FC29E0" w:rsidRPr="005025FB" w:rsidRDefault="00FC29E0" w:rsidP="00FC29E0">
      <w:r>
        <w:t>504/520-9035 Mobile</w:t>
      </w:r>
    </w:p>
    <w:p w14:paraId="7B608F5C" w14:textId="77777777" w:rsidR="00FC29E0" w:rsidRDefault="00FC29E0"/>
    <w:sectPr w:rsidR="00FC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3D1"/>
    <w:multiLevelType w:val="multilevel"/>
    <w:tmpl w:val="376ECC08"/>
    <w:lvl w:ilvl="0">
      <w:start w:val="1"/>
      <w:numFmt w:val="bullet"/>
      <w:lvlText w:val="·"/>
      <w:lvlJc w:val="left"/>
      <w:pPr>
        <w:tabs>
          <w:tab w:val="left" w:pos="360"/>
        </w:tabs>
        <w:ind w:left="720"/>
      </w:pPr>
      <w:rPr>
        <w:rFonts w:ascii="Symbol" w:eastAsia="Symbol" w:hAnsi="Symbol"/>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9C6BA0"/>
    <w:multiLevelType w:val="multilevel"/>
    <w:tmpl w:val="46B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A0104"/>
    <w:multiLevelType w:val="hybridMultilevel"/>
    <w:tmpl w:val="5E6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82AA0"/>
    <w:multiLevelType w:val="multilevel"/>
    <w:tmpl w:val="E2A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D264E"/>
    <w:multiLevelType w:val="multilevel"/>
    <w:tmpl w:val="52D2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E0"/>
    <w:rsid w:val="0014306E"/>
    <w:rsid w:val="00CF5444"/>
    <w:rsid w:val="00FC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D2A"/>
  <w15:chartTrackingRefBased/>
  <w15:docId w15:val="{1AFC075D-FEFE-4645-860F-9851700A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9E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E0"/>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C2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info@phc-n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orityhealthca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Dugar</dc:creator>
  <cp:keywords/>
  <dc:description/>
  <cp:lastModifiedBy>Albertine Dugar</cp:lastModifiedBy>
  <cp:revision>1</cp:revision>
  <dcterms:created xsi:type="dcterms:W3CDTF">2019-01-08T17:32:00Z</dcterms:created>
  <dcterms:modified xsi:type="dcterms:W3CDTF">2019-01-08T17:45:00Z</dcterms:modified>
</cp:coreProperties>
</file>