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555"/>
        <w:tblW w:w="99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5"/>
        <w:gridCol w:w="6428"/>
      </w:tblGrid>
      <w:tr w:rsidR="001C3F86" w:rsidRPr="003D7876" w14:paraId="19DB87F5" w14:textId="77777777" w:rsidTr="005231C0">
        <w:trPr>
          <w:trHeight w:hRule="exact" w:val="2769"/>
        </w:trPr>
        <w:tc>
          <w:tcPr>
            <w:tcW w:w="3525" w:type="dxa"/>
          </w:tcPr>
          <w:p w14:paraId="2C1EFB4E" w14:textId="77777777" w:rsidR="001C3F86" w:rsidRPr="003D7876" w:rsidRDefault="001C3F86" w:rsidP="005231C0">
            <w:pPr>
              <w:widowControl w:val="0"/>
              <w:autoSpaceDE w:val="0"/>
              <w:autoSpaceDN w:val="0"/>
              <w:spacing w:before="4"/>
              <w:ind w:left="0" w:right="0" w:firstLine="0"/>
              <w:rPr>
                <w:rFonts w:ascii="Times New Roman" w:cs="Calibri"/>
                <w:sz w:val="23"/>
              </w:rPr>
            </w:pPr>
            <w:bookmarkStart w:id="0" w:name="_GoBack"/>
            <w:bookmarkEnd w:id="0"/>
          </w:p>
          <w:p w14:paraId="3B9BB56E" w14:textId="77777777" w:rsidR="001C3F86" w:rsidRPr="003D7876" w:rsidRDefault="001C3F86" w:rsidP="005231C0">
            <w:pPr>
              <w:widowControl w:val="0"/>
              <w:autoSpaceDE w:val="0"/>
              <w:autoSpaceDN w:val="0"/>
              <w:ind w:left="1080" w:right="0" w:firstLine="0"/>
              <w:rPr>
                <w:rFonts w:ascii="Times New Roman" w:cs="Calibri"/>
                <w:sz w:val="20"/>
              </w:rPr>
            </w:pPr>
            <w:r w:rsidRPr="003D7876">
              <w:rPr>
                <w:rFonts w:cs="Calibri"/>
                <w:noProof/>
                <w:sz w:val="20"/>
              </w:rPr>
              <w:drawing>
                <wp:inline distT="0" distB="0" distL="0" distR="0" wp14:anchorId="37D1D5A0" wp14:editId="07FD2E4D">
                  <wp:extent cx="914400" cy="914400"/>
                  <wp:effectExtent l="0" t="0" r="0" b="0"/>
                  <wp:docPr id="2" name="Picture 2" descr="C:\Users\tim.young\AppData\Local\Microsoft\Windows\INetCache\Content.MSO\40D47DF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m.young\AppData\Local\Microsoft\Windows\INetCache\Content.MSO\40D47DFC.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5F8C0B7C" w14:textId="77777777" w:rsidR="001C3F86" w:rsidRPr="000F7417" w:rsidRDefault="001C3F86" w:rsidP="005231C0">
            <w:pPr>
              <w:widowControl w:val="0"/>
              <w:autoSpaceDE w:val="0"/>
              <w:autoSpaceDN w:val="0"/>
              <w:spacing w:before="83" w:line="243" w:lineRule="exact"/>
              <w:ind w:left="1080" w:right="1562" w:firstLine="0"/>
              <w:jc w:val="center"/>
              <w:rPr>
                <w:rFonts w:cs="Calibri"/>
                <w:b/>
                <w:sz w:val="20"/>
                <w:szCs w:val="20"/>
              </w:rPr>
            </w:pPr>
            <w:r>
              <w:rPr>
                <w:rFonts w:cs="Calibri"/>
                <w:b/>
                <w:sz w:val="20"/>
                <w:szCs w:val="20"/>
              </w:rPr>
              <w:t xml:space="preserve">   M</w:t>
            </w:r>
            <w:r w:rsidRPr="000F7417">
              <w:rPr>
                <w:rFonts w:cs="Calibri"/>
                <w:b/>
                <w:sz w:val="20"/>
                <w:szCs w:val="20"/>
              </w:rPr>
              <w:t>ISSION</w:t>
            </w:r>
          </w:p>
          <w:p w14:paraId="1AA17BAD" w14:textId="77777777" w:rsidR="001C3F86" w:rsidRPr="003D7876" w:rsidRDefault="001C3F86" w:rsidP="005231C0">
            <w:pPr>
              <w:widowControl w:val="0"/>
              <w:autoSpaceDE w:val="0"/>
              <w:autoSpaceDN w:val="0"/>
              <w:ind w:left="223" w:right="224" w:firstLine="6"/>
              <w:jc w:val="center"/>
              <w:rPr>
                <w:rFonts w:cs="Calibri"/>
                <w:i/>
                <w:sz w:val="20"/>
                <w:szCs w:val="20"/>
              </w:rPr>
            </w:pPr>
            <w:r w:rsidRPr="000F7417">
              <w:rPr>
                <w:rFonts w:cs="Calibri"/>
                <w:i/>
                <w:sz w:val="20"/>
                <w:szCs w:val="20"/>
              </w:rPr>
              <w:t>To provide affordable quality health care for our community.</w:t>
            </w:r>
          </w:p>
        </w:tc>
        <w:tc>
          <w:tcPr>
            <w:tcW w:w="6428" w:type="dxa"/>
          </w:tcPr>
          <w:p w14:paraId="40125757" w14:textId="77777777" w:rsidR="001C3F86" w:rsidRPr="00506BC8" w:rsidRDefault="001C3F86" w:rsidP="005231C0">
            <w:pPr>
              <w:widowControl w:val="0"/>
              <w:autoSpaceDE w:val="0"/>
              <w:autoSpaceDN w:val="0"/>
              <w:ind w:left="0" w:right="1" w:firstLine="0"/>
              <w:jc w:val="center"/>
              <w:rPr>
                <w:rFonts w:ascii="Times New Roman" w:hAnsi="Times New Roman" w:cs="Times New Roman"/>
                <w:b/>
                <w:sz w:val="28"/>
                <w:szCs w:val="28"/>
              </w:rPr>
            </w:pPr>
            <w:r w:rsidRPr="00506BC8">
              <w:rPr>
                <w:rFonts w:ascii="Times New Roman" w:hAnsi="Times New Roman" w:cs="Times New Roman"/>
                <w:b/>
                <w:sz w:val="28"/>
                <w:szCs w:val="28"/>
              </w:rPr>
              <w:t>JOB DESCRIPTION</w:t>
            </w:r>
          </w:p>
          <w:p w14:paraId="1AAD86FD" w14:textId="37507BCC" w:rsidR="001C3F86" w:rsidRPr="00506BC8" w:rsidRDefault="001C3F86" w:rsidP="005231C0">
            <w:pPr>
              <w:widowControl w:val="0"/>
              <w:tabs>
                <w:tab w:val="left" w:pos="3657"/>
              </w:tabs>
              <w:autoSpaceDE w:val="0"/>
              <w:autoSpaceDN w:val="0"/>
              <w:ind w:left="103" w:right="0" w:firstLine="0"/>
              <w:rPr>
                <w:rFonts w:ascii="Times New Roman" w:hAnsi="Times New Roman" w:cs="Times New Roman"/>
                <w:b/>
                <w:sz w:val="28"/>
                <w:szCs w:val="28"/>
              </w:rPr>
            </w:pPr>
            <w:r w:rsidRPr="00506BC8">
              <w:rPr>
                <w:rFonts w:ascii="Times New Roman" w:hAnsi="Times New Roman" w:cs="Times New Roman"/>
                <w:b/>
                <w:sz w:val="28"/>
                <w:szCs w:val="28"/>
              </w:rPr>
              <w:t xml:space="preserve">POSITION: </w:t>
            </w:r>
            <w:r w:rsidR="0088195F">
              <w:rPr>
                <w:rFonts w:ascii="Times New Roman" w:hAnsi="Times New Roman" w:cs="Times New Roman"/>
                <w:b/>
                <w:sz w:val="28"/>
                <w:szCs w:val="28"/>
              </w:rPr>
              <w:t>Nurse Practitioner</w:t>
            </w:r>
          </w:p>
          <w:p w14:paraId="0E205E59" w14:textId="081514FF" w:rsidR="001C3F86" w:rsidRPr="00506BC8" w:rsidRDefault="001C3F86" w:rsidP="005231C0">
            <w:pPr>
              <w:widowControl w:val="0"/>
              <w:tabs>
                <w:tab w:val="left" w:pos="4471"/>
                <w:tab w:val="left" w:pos="5676"/>
              </w:tabs>
              <w:autoSpaceDE w:val="0"/>
              <w:autoSpaceDN w:val="0"/>
              <w:spacing w:before="1"/>
              <w:ind w:left="103" w:right="328" w:firstLine="0"/>
              <w:rPr>
                <w:rFonts w:ascii="Times New Roman" w:hAnsi="Times New Roman" w:cs="Times New Roman"/>
                <w:sz w:val="28"/>
                <w:szCs w:val="28"/>
              </w:rPr>
            </w:pPr>
            <w:r w:rsidRPr="00506BC8">
              <w:rPr>
                <w:rFonts w:ascii="Times New Roman" w:hAnsi="Times New Roman" w:cs="Times New Roman"/>
                <w:sz w:val="28"/>
                <w:szCs w:val="28"/>
              </w:rPr>
              <w:t>Reports</w:t>
            </w:r>
            <w:r w:rsidRPr="00506BC8">
              <w:rPr>
                <w:rFonts w:ascii="Times New Roman" w:hAnsi="Times New Roman" w:cs="Times New Roman"/>
                <w:spacing w:val="-1"/>
                <w:sz w:val="28"/>
                <w:szCs w:val="28"/>
              </w:rPr>
              <w:t xml:space="preserve"> </w:t>
            </w:r>
            <w:r w:rsidRPr="00506BC8">
              <w:rPr>
                <w:rFonts w:ascii="Times New Roman" w:hAnsi="Times New Roman" w:cs="Times New Roman"/>
                <w:sz w:val="28"/>
                <w:szCs w:val="28"/>
              </w:rPr>
              <w:t xml:space="preserve">to:   </w:t>
            </w:r>
            <w:r w:rsidR="00D22423">
              <w:rPr>
                <w:rFonts w:ascii="Times New Roman" w:hAnsi="Times New Roman" w:cs="Times New Roman"/>
                <w:sz w:val="28"/>
                <w:szCs w:val="28"/>
              </w:rPr>
              <w:t xml:space="preserve"> </w:t>
            </w:r>
            <w:r w:rsidR="0088195F">
              <w:rPr>
                <w:rFonts w:ascii="Times New Roman" w:hAnsi="Times New Roman" w:cs="Times New Roman"/>
                <w:sz w:val="28"/>
                <w:szCs w:val="28"/>
              </w:rPr>
              <w:t>Chief Medical Officer</w:t>
            </w:r>
          </w:p>
          <w:p w14:paraId="0AD025EC" w14:textId="5DF23FAC" w:rsidR="001C3F86" w:rsidRPr="00506BC8" w:rsidRDefault="001C3F86" w:rsidP="005231C0">
            <w:pPr>
              <w:widowControl w:val="0"/>
              <w:tabs>
                <w:tab w:val="left" w:pos="4471"/>
                <w:tab w:val="left" w:pos="5676"/>
              </w:tabs>
              <w:autoSpaceDE w:val="0"/>
              <w:autoSpaceDN w:val="0"/>
              <w:spacing w:before="1"/>
              <w:ind w:left="103" w:right="328" w:firstLine="0"/>
              <w:rPr>
                <w:rFonts w:ascii="Times New Roman" w:hAnsi="Times New Roman" w:cs="Times New Roman"/>
                <w:sz w:val="28"/>
                <w:szCs w:val="28"/>
              </w:rPr>
            </w:pPr>
            <w:r w:rsidRPr="00506BC8">
              <w:rPr>
                <w:rFonts w:ascii="Times New Roman" w:hAnsi="Times New Roman" w:cs="Times New Roman"/>
                <w:sz w:val="28"/>
                <w:szCs w:val="28"/>
              </w:rPr>
              <w:t xml:space="preserve">Revised:        </w:t>
            </w:r>
            <w:r w:rsidR="00401784">
              <w:rPr>
                <w:rFonts w:ascii="Times New Roman" w:hAnsi="Times New Roman" w:cs="Times New Roman"/>
                <w:sz w:val="28"/>
                <w:szCs w:val="28"/>
              </w:rPr>
              <w:t>December</w:t>
            </w:r>
            <w:r w:rsidR="007F5F15">
              <w:rPr>
                <w:rFonts w:ascii="Times New Roman" w:hAnsi="Times New Roman" w:cs="Times New Roman"/>
                <w:sz w:val="28"/>
                <w:szCs w:val="28"/>
              </w:rPr>
              <w:t xml:space="preserve"> 2019</w:t>
            </w:r>
          </w:p>
          <w:p w14:paraId="6E4B7AF1" w14:textId="0F42932E" w:rsidR="001C3F86" w:rsidRPr="00506BC8" w:rsidRDefault="001C3F86" w:rsidP="005231C0">
            <w:pPr>
              <w:widowControl w:val="0"/>
              <w:tabs>
                <w:tab w:val="left" w:pos="5362"/>
              </w:tabs>
              <w:autoSpaceDE w:val="0"/>
              <w:autoSpaceDN w:val="0"/>
              <w:spacing w:before="1" w:line="341" w:lineRule="exact"/>
              <w:ind w:left="103" w:right="0" w:firstLine="0"/>
              <w:rPr>
                <w:rFonts w:ascii="Times New Roman" w:hAnsi="Times New Roman" w:cs="Times New Roman"/>
                <w:sz w:val="28"/>
                <w:szCs w:val="28"/>
              </w:rPr>
            </w:pPr>
            <w:r w:rsidRPr="00506BC8">
              <w:rPr>
                <w:rFonts w:ascii="Times New Roman" w:hAnsi="Times New Roman" w:cs="Times New Roman"/>
                <w:sz w:val="28"/>
                <w:szCs w:val="28"/>
              </w:rPr>
              <w:t xml:space="preserve">Department: </w:t>
            </w:r>
            <w:r w:rsidR="00D22423">
              <w:rPr>
                <w:rFonts w:ascii="Times New Roman" w:hAnsi="Times New Roman" w:cs="Times New Roman"/>
                <w:sz w:val="28"/>
                <w:szCs w:val="28"/>
              </w:rPr>
              <w:t xml:space="preserve"> </w:t>
            </w:r>
            <w:r w:rsidR="00C50F73">
              <w:rPr>
                <w:rFonts w:ascii="Times New Roman" w:hAnsi="Times New Roman" w:cs="Times New Roman"/>
                <w:sz w:val="28"/>
                <w:szCs w:val="28"/>
              </w:rPr>
              <w:t>Clinical</w:t>
            </w:r>
            <w:r w:rsidR="003E42C5">
              <w:rPr>
                <w:rFonts w:ascii="Times New Roman" w:hAnsi="Times New Roman" w:cs="Times New Roman"/>
                <w:sz w:val="28"/>
                <w:szCs w:val="28"/>
              </w:rPr>
              <w:t xml:space="preserve"> Services</w:t>
            </w:r>
          </w:p>
          <w:p w14:paraId="60B84FD5" w14:textId="508812B5" w:rsidR="001C3F86" w:rsidRPr="003D7876" w:rsidRDefault="001C3F86" w:rsidP="005231C0">
            <w:pPr>
              <w:widowControl w:val="0"/>
              <w:tabs>
                <w:tab w:val="left" w:pos="6118"/>
              </w:tabs>
              <w:autoSpaceDE w:val="0"/>
              <w:autoSpaceDN w:val="0"/>
              <w:spacing w:line="341" w:lineRule="exact"/>
              <w:ind w:left="0" w:right="189" w:firstLine="0"/>
              <w:rPr>
                <w:rFonts w:cs="Calibri"/>
                <w:sz w:val="28"/>
              </w:rPr>
            </w:pPr>
            <w:r w:rsidRPr="00506BC8">
              <w:rPr>
                <w:rFonts w:ascii="Times New Roman" w:hAnsi="Times New Roman" w:cs="Times New Roman"/>
                <w:sz w:val="28"/>
                <w:szCs w:val="28"/>
              </w:rPr>
              <w:t xml:space="preserve">  FLSA: </w:t>
            </w:r>
            <w:r w:rsidR="00D22423">
              <w:rPr>
                <w:rFonts w:ascii="Times New Roman" w:hAnsi="Times New Roman" w:cs="Times New Roman"/>
                <w:sz w:val="28"/>
                <w:szCs w:val="28"/>
              </w:rPr>
              <w:t xml:space="preserve">        </w:t>
            </w:r>
            <w:r w:rsidRPr="00506BC8">
              <w:rPr>
                <w:rFonts w:ascii="Times New Roman" w:hAnsi="Times New Roman" w:cs="Times New Roman"/>
                <w:sz w:val="28"/>
                <w:szCs w:val="28"/>
              </w:rPr>
              <w:t xml:space="preserve">  Exempt</w:t>
            </w:r>
          </w:p>
        </w:tc>
      </w:tr>
    </w:tbl>
    <w:p w14:paraId="15FB72DC" w14:textId="77777777" w:rsidR="00860578" w:rsidRDefault="00860578" w:rsidP="00302FFA">
      <w:pPr>
        <w:pStyle w:val="NoSpacing"/>
        <w:rPr>
          <w:rFonts w:cstheme="minorHAnsi"/>
          <w:b/>
          <w:sz w:val="24"/>
          <w:szCs w:val="24"/>
          <w:u w:val="single"/>
        </w:rPr>
      </w:pPr>
    </w:p>
    <w:p w14:paraId="6A7225E1" w14:textId="1D51C9E8" w:rsidR="00E22935" w:rsidRPr="004A4E4C" w:rsidRDefault="001F1BA4" w:rsidP="00302FFA">
      <w:pPr>
        <w:pStyle w:val="NoSpacing"/>
        <w:rPr>
          <w:rFonts w:ascii="Times New Roman" w:hAnsi="Times New Roman" w:cs="Times New Roman"/>
          <w:b/>
          <w:u w:val="single"/>
        </w:rPr>
      </w:pPr>
      <w:r w:rsidRPr="004A4E4C">
        <w:rPr>
          <w:rFonts w:ascii="Times New Roman" w:hAnsi="Times New Roman" w:cs="Times New Roman"/>
          <w:b/>
          <w:u w:val="single"/>
        </w:rPr>
        <w:t>Job Purpose</w:t>
      </w:r>
      <w:r w:rsidR="00E22935" w:rsidRPr="004A4E4C">
        <w:rPr>
          <w:rFonts w:ascii="Times New Roman" w:hAnsi="Times New Roman" w:cs="Times New Roman"/>
          <w:b/>
          <w:u w:val="single"/>
        </w:rPr>
        <w:t>:</w:t>
      </w:r>
    </w:p>
    <w:p w14:paraId="153C16AB" w14:textId="2B3FEA67" w:rsidR="0088195F" w:rsidRDefault="0088195F" w:rsidP="0088195F">
      <w:pPr>
        <w:ind w:left="0" w:firstLine="0"/>
        <w:rPr>
          <w:rFonts w:ascii="Times New Roman" w:hAnsi="Times New Roman" w:cs="Times New Roman"/>
        </w:rPr>
      </w:pPr>
      <w:r w:rsidRPr="0088195F">
        <w:rPr>
          <w:rFonts w:ascii="Times New Roman" w:hAnsi="Times New Roman" w:cs="Times New Roman"/>
        </w:rPr>
        <w:t>The Nurse Practitioner functions as an independent healthcare provider who, working collaboratively within a</w:t>
      </w:r>
      <w:r>
        <w:rPr>
          <w:rFonts w:ascii="Times New Roman" w:hAnsi="Times New Roman" w:cs="Times New Roman"/>
        </w:rPr>
        <w:t xml:space="preserve"> </w:t>
      </w:r>
      <w:r w:rsidRPr="0088195F">
        <w:rPr>
          <w:rFonts w:ascii="Times New Roman" w:hAnsi="Times New Roman" w:cs="Times New Roman"/>
        </w:rPr>
        <w:t xml:space="preserve">multidisciplinary health team, is responsible for providing comprehensive care to both well and ill patients in an outpatient setting. </w:t>
      </w:r>
      <w:r>
        <w:rPr>
          <w:rFonts w:ascii="Times New Roman" w:hAnsi="Times New Roman" w:cs="Times New Roman"/>
        </w:rPr>
        <w:t xml:space="preserve">The provider </w:t>
      </w:r>
      <w:r w:rsidRPr="0088195F">
        <w:rPr>
          <w:rFonts w:ascii="Times New Roman" w:hAnsi="Times New Roman" w:cs="Times New Roman"/>
        </w:rPr>
        <w:t>demonstrates a high degree of clinical expertise in working with patients with acute and chronic illnesses commonly encountered in adults</w:t>
      </w:r>
      <w:r>
        <w:rPr>
          <w:rFonts w:ascii="Times New Roman" w:hAnsi="Times New Roman" w:cs="Times New Roman"/>
        </w:rPr>
        <w:t xml:space="preserve"> as well as children</w:t>
      </w:r>
      <w:r w:rsidRPr="0088195F">
        <w:rPr>
          <w:rFonts w:ascii="Times New Roman" w:hAnsi="Times New Roman" w:cs="Times New Roman"/>
        </w:rPr>
        <w:t xml:space="preserve">. </w:t>
      </w:r>
      <w:r>
        <w:rPr>
          <w:rFonts w:ascii="Times New Roman" w:hAnsi="Times New Roman" w:cs="Times New Roman"/>
        </w:rPr>
        <w:t>The provider</w:t>
      </w:r>
      <w:r w:rsidRPr="0088195F">
        <w:rPr>
          <w:rFonts w:ascii="Times New Roman" w:hAnsi="Times New Roman" w:cs="Times New Roman"/>
        </w:rPr>
        <w:t xml:space="preserve"> is responsible for assessment, diagnosis, treatment, management,</w:t>
      </w:r>
      <w:r>
        <w:rPr>
          <w:rFonts w:ascii="Times New Roman" w:hAnsi="Times New Roman" w:cs="Times New Roman"/>
        </w:rPr>
        <w:t xml:space="preserve"> </w:t>
      </w:r>
      <w:r w:rsidRPr="0088195F">
        <w:rPr>
          <w:rFonts w:ascii="Times New Roman" w:hAnsi="Times New Roman" w:cs="Times New Roman"/>
        </w:rPr>
        <w:t>education, health promotion and care coordination for patients and families with acute and chronic health needs. The Nurse</w:t>
      </w:r>
      <w:r>
        <w:rPr>
          <w:rFonts w:ascii="Times New Roman" w:hAnsi="Times New Roman" w:cs="Times New Roman"/>
        </w:rPr>
        <w:t xml:space="preserve"> </w:t>
      </w:r>
      <w:r w:rsidRPr="0088195F">
        <w:rPr>
          <w:rFonts w:ascii="Times New Roman" w:hAnsi="Times New Roman" w:cs="Times New Roman"/>
        </w:rPr>
        <w:t>Practitioner demonstrates an advanced level of medical/nursing clinical knowledge, communication and interdisciplinary</w:t>
      </w:r>
      <w:r>
        <w:rPr>
          <w:rFonts w:ascii="Times New Roman" w:hAnsi="Times New Roman" w:cs="Times New Roman"/>
        </w:rPr>
        <w:t xml:space="preserve"> </w:t>
      </w:r>
      <w:r w:rsidRPr="0088195F">
        <w:rPr>
          <w:rFonts w:ascii="Times New Roman" w:hAnsi="Times New Roman" w:cs="Times New Roman"/>
        </w:rPr>
        <w:t xml:space="preserve">collaboration, professionalism and systems-based practice. </w:t>
      </w:r>
      <w:r>
        <w:rPr>
          <w:rFonts w:ascii="Times New Roman" w:hAnsi="Times New Roman" w:cs="Times New Roman"/>
        </w:rPr>
        <w:t>The provider</w:t>
      </w:r>
      <w:r w:rsidRPr="0088195F">
        <w:rPr>
          <w:rFonts w:ascii="Times New Roman" w:hAnsi="Times New Roman" w:cs="Times New Roman"/>
        </w:rPr>
        <w:t xml:space="preserve"> works with administrative, nursing</w:t>
      </w:r>
      <w:r>
        <w:rPr>
          <w:rFonts w:ascii="Times New Roman" w:hAnsi="Times New Roman" w:cs="Times New Roman"/>
        </w:rPr>
        <w:t xml:space="preserve"> and </w:t>
      </w:r>
      <w:r w:rsidRPr="0088195F">
        <w:rPr>
          <w:rFonts w:ascii="Times New Roman" w:hAnsi="Times New Roman" w:cs="Times New Roman"/>
        </w:rPr>
        <w:t>physician</w:t>
      </w:r>
      <w:r>
        <w:rPr>
          <w:rFonts w:ascii="Times New Roman" w:hAnsi="Times New Roman" w:cs="Times New Roman"/>
        </w:rPr>
        <w:t xml:space="preserve"> </w:t>
      </w:r>
      <w:r w:rsidRPr="0088195F">
        <w:rPr>
          <w:rFonts w:ascii="Times New Roman" w:hAnsi="Times New Roman" w:cs="Times New Roman"/>
        </w:rPr>
        <w:t>to</w:t>
      </w:r>
      <w:r>
        <w:rPr>
          <w:rFonts w:ascii="Times New Roman" w:hAnsi="Times New Roman" w:cs="Times New Roman"/>
        </w:rPr>
        <w:t xml:space="preserve"> </w:t>
      </w:r>
      <w:r w:rsidRPr="0088195F">
        <w:rPr>
          <w:rFonts w:ascii="Times New Roman" w:hAnsi="Times New Roman" w:cs="Times New Roman"/>
        </w:rPr>
        <w:t xml:space="preserve">assure safe, effective, quality patient care and to promote </w:t>
      </w:r>
      <w:r>
        <w:rPr>
          <w:rFonts w:ascii="Times New Roman" w:hAnsi="Times New Roman" w:cs="Times New Roman"/>
        </w:rPr>
        <w:t>the mission of OHCC</w:t>
      </w:r>
      <w:r w:rsidRPr="0088195F">
        <w:rPr>
          <w:rFonts w:ascii="Times New Roman" w:hAnsi="Times New Roman" w:cs="Times New Roman"/>
        </w:rPr>
        <w:t>.</w:t>
      </w:r>
    </w:p>
    <w:p w14:paraId="16D21A35" w14:textId="77777777" w:rsidR="0088195F" w:rsidRPr="0088195F" w:rsidRDefault="0088195F" w:rsidP="0088195F">
      <w:pPr>
        <w:ind w:left="0" w:firstLine="0"/>
        <w:rPr>
          <w:rFonts w:ascii="Times New Roman" w:hAnsi="Times New Roman" w:cs="Times New Roman"/>
        </w:rPr>
      </w:pPr>
    </w:p>
    <w:p w14:paraId="65E8B73B" w14:textId="4B985CD4" w:rsidR="00A34A48" w:rsidRPr="004A4E4C" w:rsidRDefault="00A34A48" w:rsidP="00BC50D9">
      <w:pPr>
        <w:ind w:left="0" w:firstLine="0"/>
        <w:rPr>
          <w:rFonts w:ascii="Times New Roman" w:hAnsi="Times New Roman" w:cs="Times New Roman"/>
          <w:b/>
          <w:u w:val="single"/>
        </w:rPr>
      </w:pPr>
      <w:r w:rsidRPr="004A4E4C">
        <w:rPr>
          <w:rFonts w:ascii="Times New Roman" w:hAnsi="Times New Roman" w:cs="Times New Roman"/>
          <w:b/>
          <w:u w:val="single"/>
        </w:rPr>
        <w:t>Essential Job Functions including, but not limited to:</w:t>
      </w:r>
    </w:p>
    <w:p w14:paraId="100CE627" w14:textId="77777777" w:rsidR="00C60BAC" w:rsidRPr="004A4E4C" w:rsidRDefault="00C60BAC" w:rsidP="00594B97">
      <w:pPr>
        <w:pStyle w:val="Body"/>
        <w:numPr>
          <w:ilvl w:val="0"/>
          <w:numId w:val="2"/>
        </w:numPr>
        <w:rPr>
          <w:rFonts w:ascii="Times New Roman" w:eastAsia="Times New Roman Bold" w:hAnsi="Times New Roman" w:cs="Times New Roman"/>
          <w:b/>
          <w:bCs/>
        </w:rPr>
      </w:pPr>
      <w:r w:rsidRPr="004A4E4C">
        <w:rPr>
          <w:rFonts w:ascii="Times New Roman" w:hAnsi="Times New Roman" w:cs="Times New Roman"/>
          <w:b/>
          <w:bCs/>
        </w:rPr>
        <w:t>Satisfies Core Competencies</w:t>
      </w:r>
    </w:p>
    <w:p w14:paraId="59E62BDA" w14:textId="66E2D4FC" w:rsidR="00C60BAC" w:rsidRDefault="00C60BAC" w:rsidP="00594B97">
      <w:pPr>
        <w:pStyle w:val="Body"/>
        <w:numPr>
          <w:ilvl w:val="0"/>
          <w:numId w:val="6"/>
        </w:numPr>
        <w:rPr>
          <w:rFonts w:ascii="Times New Roman" w:eastAsia="Times New Roman" w:hAnsi="Times New Roman" w:cs="Times New Roman"/>
        </w:rPr>
      </w:pPr>
      <w:r w:rsidRPr="004A4E4C">
        <w:rPr>
          <w:rFonts w:ascii="Times New Roman" w:eastAsia="Times New Roman" w:hAnsi="Times New Roman" w:cs="Times New Roman"/>
        </w:rPr>
        <w:t xml:space="preserve">Accepts responsibility for ensuring that performance meets the standards of the professional, ethical and relevant </w:t>
      </w:r>
      <w:r w:rsidR="00C50F73">
        <w:rPr>
          <w:rFonts w:ascii="Times New Roman" w:eastAsia="Times New Roman" w:hAnsi="Times New Roman" w:cs="Times New Roman"/>
        </w:rPr>
        <w:t>department</w:t>
      </w:r>
      <w:r w:rsidRPr="004A4E4C">
        <w:rPr>
          <w:rFonts w:ascii="Times New Roman" w:eastAsia="Times New Roman" w:hAnsi="Times New Roman" w:cs="Times New Roman"/>
        </w:rPr>
        <w:t xml:space="preserve"> requirements</w:t>
      </w:r>
      <w:r w:rsidR="00C50F73">
        <w:rPr>
          <w:rFonts w:ascii="Times New Roman" w:eastAsia="Times New Roman" w:hAnsi="Times New Roman" w:cs="Times New Roman"/>
        </w:rPr>
        <w:t xml:space="preserve"> and OHCC core values. </w:t>
      </w:r>
    </w:p>
    <w:p w14:paraId="2711B5D8" w14:textId="62940F9A" w:rsidR="0088195F" w:rsidRPr="0088195F" w:rsidRDefault="0088195F" w:rsidP="00976BCD">
      <w:pPr>
        <w:pStyle w:val="Body"/>
        <w:numPr>
          <w:ilvl w:val="0"/>
          <w:numId w:val="6"/>
        </w:numPr>
        <w:rPr>
          <w:rFonts w:ascii="Times New Roman" w:eastAsia="Times New Roman" w:hAnsi="Times New Roman" w:cs="Times New Roman"/>
        </w:rPr>
      </w:pPr>
      <w:r w:rsidRPr="0088195F">
        <w:rPr>
          <w:rFonts w:ascii="Times New Roman" w:eastAsia="Times New Roman" w:hAnsi="Times New Roman" w:cs="Times New Roman"/>
        </w:rPr>
        <w:t xml:space="preserve">The Nurse Practitioner will provide care within </w:t>
      </w:r>
      <w:r>
        <w:rPr>
          <w:rFonts w:ascii="Times New Roman" w:eastAsia="Times New Roman" w:hAnsi="Times New Roman" w:cs="Times New Roman"/>
        </w:rPr>
        <w:t xml:space="preserve">their </w:t>
      </w:r>
      <w:r w:rsidRPr="0088195F">
        <w:rPr>
          <w:rFonts w:ascii="Times New Roman" w:eastAsia="Times New Roman" w:hAnsi="Times New Roman" w:cs="Times New Roman"/>
        </w:rPr>
        <w:t>scope of practice as outlined by applicable state law, licensing,</w:t>
      </w:r>
      <w:r>
        <w:rPr>
          <w:rFonts w:ascii="Times New Roman" w:eastAsia="Times New Roman" w:hAnsi="Times New Roman" w:cs="Times New Roman"/>
        </w:rPr>
        <w:t xml:space="preserve"> </w:t>
      </w:r>
      <w:r w:rsidRPr="0088195F">
        <w:rPr>
          <w:rFonts w:ascii="Times New Roman" w:eastAsia="Times New Roman" w:hAnsi="Times New Roman" w:cs="Times New Roman"/>
        </w:rPr>
        <w:t>regulations, institutional policy and practice agreements.</w:t>
      </w:r>
    </w:p>
    <w:p w14:paraId="4ECB9198" w14:textId="2AD781EE" w:rsidR="000E7758" w:rsidRDefault="0088195F" w:rsidP="00246ECC">
      <w:pPr>
        <w:pStyle w:val="ListParagraph"/>
        <w:numPr>
          <w:ilvl w:val="0"/>
          <w:numId w:val="2"/>
        </w:numPr>
        <w:rPr>
          <w:rFonts w:ascii="Times New Roman" w:eastAsia="Times New Roman Bold" w:hAnsi="Times New Roman" w:cs="Times New Roman"/>
          <w:b/>
          <w:bCs/>
          <w:color w:val="000000"/>
          <w:u w:color="000000"/>
          <w:bdr w:val="nil"/>
        </w:rPr>
      </w:pPr>
      <w:r>
        <w:rPr>
          <w:rFonts w:ascii="Times New Roman" w:eastAsia="Times New Roman Bold" w:hAnsi="Times New Roman" w:cs="Times New Roman"/>
          <w:b/>
          <w:bCs/>
          <w:color w:val="000000"/>
          <w:u w:color="000000"/>
          <w:bdr w:val="nil"/>
        </w:rPr>
        <w:t>Clinical Knowledge</w:t>
      </w:r>
    </w:p>
    <w:p w14:paraId="40CBF38F" w14:textId="77777777" w:rsidR="003836C8" w:rsidRPr="003836C8" w:rsidRDefault="003836C8" w:rsidP="003836C8">
      <w:pPr>
        <w:pStyle w:val="ListParagraph"/>
        <w:numPr>
          <w:ilvl w:val="0"/>
          <w:numId w:val="18"/>
        </w:numPr>
        <w:rPr>
          <w:rFonts w:ascii="Times New Roman" w:eastAsia="Times New Roman Bold" w:hAnsi="Times New Roman" w:cs="Times New Roman"/>
          <w:bCs/>
          <w:color w:val="000000"/>
          <w:u w:color="000000"/>
          <w:bdr w:val="nil"/>
        </w:rPr>
      </w:pPr>
      <w:r w:rsidRPr="003836C8">
        <w:rPr>
          <w:rFonts w:ascii="Times New Roman" w:eastAsia="Times New Roman Bold" w:hAnsi="Times New Roman" w:cs="Times New Roman"/>
          <w:bCs/>
          <w:color w:val="000000"/>
          <w:u w:color="000000"/>
          <w:bdr w:val="nil"/>
        </w:rPr>
        <w:t>Demonstrates knowledge of etiologies, risk factors, pathophysiology, presentation and epidemiology of medical conditions.</w:t>
      </w:r>
    </w:p>
    <w:p w14:paraId="4ECE14BE" w14:textId="14F7B3F3" w:rsidR="003836C8" w:rsidRPr="003836C8" w:rsidRDefault="003836C8" w:rsidP="000C7E88">
      <w:pPr>
        <w:pStyle w:val="ListParagraph"/>
        <w:numPr>
          <w:ilvl w:val="0"/>
          <w:numId w:val="18"/>
        </w:numPr>
        <w:rPr>
          <w:rFonts w:ascii="Times New Roman" w:eastAsia="Times New Roman Bold" w:hAnsi="Times New Roman" w:cs="Times New Roman"/>
          <w:bCs/>
          <w:color w:val="000000"/>
          <w:u w:color="000000"/>
          <w:bdr w:val="nil"/>
        </w:rPr>
      </w:pPr>
      <w:r w:rsidRPr="003836C8">
        <w:rPr>
          <w:rFonts w:ascii="Times New Roman" w:eastAsia="Times New Roman Bold" w:hAnsi="Times New Roman" w:cs="Times New Roman"/>
          <w:bCs/>
          <w:color w:val="000000"/>
          <w:u w:color="000000"/>
          <w:bdr w:val="nil"/>
        </w:rPr>
        <w:t>Performs history and physical assessments of patients that are accurate, complete, concise, relevant and appropriate for age, gender</w:t>
      </w:r>
      <w:r>
        <w:rPr>
          <w:rFonts w:ascii="Times New Roman" w:eastAsia="Times New Roman Bold" w:hAnsi="Times New Roman" w:cs="Times New Roman"/>
          <w:bCs/>
          <w:color w:val="000000"/>
          <w:u w:color="000000"/>
          <w:bdr w:val="nil"/>
        </w:rPr>
        <w:t xml:space="preserve"> </w:t>
      </w:r>
      <w:r w:rsidRPr="003836C8">
        <w:rPr>
          <w:rFonts w:ascii="Times New Roman" w:eastAsia="Times New Roman Bold" w:hAnsi="Times New Roman" w:cs="Times New Roman"/>
          <w:bCs/>
          <w:color w:val="000000"/>
          <w:u w:color="000000"/>
          <w:bdr w:val="nil"/>
        </w:rPr>
        <w:t>and clinical problem.</w:t>
      </w:r>
    </w:p>
    <w:p w14:paraId="52FE8F12" w14:textId="2BB2FB77" w:rsidR="003836C8" w:rsidRPr="003836C8" w:rsidRDefault="003836C8" w:rsidP="003836C8">
      <w:pPr>
        <w:pStyle w:val="ListParagraph"/>
        <w:numPr>
          <w:ilvl w:val="0"/>
          <w:numId w:val="19"/>
        </w:numPr>
        <w:rPr>
          <w:rFonts w:ascii="Times New Roman" w:eastAsia="Times New Roman Bold" w:hAnsi="Times New Roman" w:cs="Times New Roman"/>
          <w:bCs/>
          <w:color w:val="000000"/>
          <w:u w:color="000000"/>
          <w:bdr w:val="nil"/>
        </w:rPr>
      </w:pPr>
      <w:r w:rsidRPr="003836C8">
        <w:rPr>
          <w:rFonts w:ascii="Times New Roman" w:eastAsia="Times New Roman Bold" w:hAnsi="Times New Roman" w:cs="Times New Roman"/>
          <w:bCs/>
          <w:color w:val="000000"/>
          <w:u w:color="000000"/>
          <w:bdr w:val="nil"/>
        </w:rPr>
        <w:t>Orders appropriate diagnostic studies and correctly interpret the results.</w:t>
      </w:r>
    </w:p>
    <w:p w14:paraId="0AC37B69" w14:textId="7CB4E7CC" w:rsidR="003836C8" w:rsidRPr="003836C8" w:rsidRDefault="003836C8" w:rsidP="003836C8">
      <w:pPr>
        <w:pStyle w:val="ListParagraph"/>
        <w:numPr>
          <w:ilvl w:val="0"/>
          <w:numId w:val="19"/>
        </w:numPr>
        <w:rPr>
          <w:rFonts w:ascii="Times New Roman" w:eastAsia="Times New Roman Bold" w:hAnsi="Times New Roman" w:cs="Times New Roman"/>
          <w:bCs/>
          <w:color w:val="000000"/>
          <w:u w:color="000000"/>
          <w:bdr w:val="nil"/>
        </w:rPr>
      </w:pPr>
      <w:r w:rsidRPr="003836C8">
        <w:rPr>
          <w:rFonts w:ascii="Times New Roman" w:eastAsia="Times New Roman Bold" w:hAnsi="Times New Roman" w:cs="Times New Roman"/>
          <w:bCs/>
          <w:color w:val="000000"/>
          <w:u w:color="000000"/>
          <w:bdr w:val="nil"/>
        </w:rPr>
        <w:t>Utilizes critical thinking to synthesize and analyze collected data.</w:t>
      </w:r>
    </w:p>
    <w:p w14:paraId="086224C5" w14:textId="2AD432B5" w:rsidR="003836C8" w:rsidRPr="003836C8" w:rsidRDefault="003836C8" w:rsidP="003836C8">
      <w:pPr>
        <w:pStyle w:val="ListParagraph"/>
        <w:numPr>
          <w:ilvl w:val="0"/>
          <w:numId w:val="19"/>
        </w:numPr>
        <w:rPr>
          <w:rFonts w:ascii="Times New Roman" w:eastAsia="Times New Roman Bold" w:hAnsi="Times New Roman" w:cs="Times New Roman"/>
          <w:bCs/>
          <w:color w:val="000000"/>
          <w:u w:color="000000"/>
          <w:bdr w:val="nil"/>
        </w:rPr>
      </w:pPr>
      <w:r w:rsidRPr="003836C8">
        <w:rPr>
          <w:rFonts w:ascii="Times New Roman" w:eastAsia="Times New Roman Bold" w:hAnsi="Times New Roman" w:cs="Times New Roman"/>
          <w:bCs/>
          <w:color w:val="000000"/>
          <w:u w:color="000000"/>
          <w:bdr w:val="nil"/>
        </w:rPr>
        <w:t>Develops implements, evaluates and alters the plan of care as needed.</w:t>
      </w:r>
    </w:p>
    <w:p w14:paraId="21A8E5C0" w14:textId="45AA7F43" w:rsidR="003836C8" w:rsidRPr="003836C8" w:rsidRDefault="003836C8" w:rsidP="00AF59A1">
      <w:pPr>
        <w:pStyle w:val="ListParagraph"/>
        <w:numPr>
          <w:ilvl w:val="0"/>
          <w:numId w:val="19"/>
        </w:numPr>
        <w:rPr>
          <w:rFonts w:ascii="Times New Roman" w:eastAsia="Times New Roman Bold" w:hAnsi="Times New Roman" w:cs="Times New Roman"/>
          <w:bCs/>
          <w:color w:val="000000"/>
          <w:u w:color="000000"/>
          <w:bdr w:val="nil"/>
        </w:rPr>
      </w:pPr>
      <w:r w:rsidRPr="003836C8">
        <w:rPr>
          <w:rFonts w:ascii="Times New Roman" w:eastAsia="Times New Roman Bold" w:hAnsi="Times New Roman" w:cs="Times New Roman"/>
          <w:bCs/>
          <w:color w:val="000000"/>
          <w:u w:color="000000"/>
          <w:bdr w:val="nil"/>
        </w:rPr>
        <w:t>Manages general medical and surgical conditions based on knowledge of the indications, contraindications, side effects, interactions</w:t>
      </w:r>
      <w:r>
        <w:rPr>
          <w:rFonts w:ascii="Times New Roman" w:eastAsia="Times New Roman Bold" w:hAnsi="Times New Roman" w:cs="Times New Roman"/>
          <w:bCs/>
          <w:color w:val="000000"/>
          <w:u w:color="000000"/>
          <w:bdr w:val="nil"/>
        </w:rPr>
        <w:t xml:space="preserve"> </w:t>
      </w:r>
      <w:r w:rsidRPr="003836C8">
        <w:rPr>
          <w:rFonts w:ascii="Times New Roman" w:eastAsia="Times New Roman Bold" w:hAnsi="Times New Roman" w:cs="Times New Roman"/>
          <w:bCs/>
          <w:color w:val="000000"/>
          <w:u w:color="000000"/>
          <w:bdr w:val="nil"/>
        </w:rPr>
        <w:t>and adverse reactions of pharmacologic agents and other relevant treatment modalities.</w:t>
      </w:r>
    </w:p>
    <w:p w14:paraId="6782BD55" w14:textId="385EBC0C" w:rsidR="003836C8" w:rsidRPr="003836C8" w:rsidRDefault="003836C8" w:rsidP="003836C8">
      <w:pPr>
        <w:pStyle w:val="ListParagraph"/>
        <w:numPr>
          <w:ilvl w:val="0"/>
          <w:numId w:val="19"/>
        </w:numPr>
        <w:rPr>
          <w:rFonts w:ascii="Times New Roman" w:eastAsia="Times New Roman Bold" w:hAnsi="Times New Roman" w:cs="Times New Roman"/>
          <w:bCs/>
          <w:color w:val="000000"/>
          <w:u w:color="000000"/>
          <w:bdr w:val="nil"/>
        </w:rPr>
      </w:pPr>
      <w:r w:rsidRPr="003836C8">
        <w:rPr>
          <w:rFonts w:ascii="Times New Roman" w:eastAsia="Times New Roman Bold" w:hAnsi="Times New Roman" w:cs="Times New Roman"/>
          <w:bCs/>
          <w:color w:val="000000"/>
          <w:u w:color="000000"/>
          <w:bdr w:val="nil"/>
        </w:rPr>
        <w:t>Counsels and educates patients and families.</w:t>
      </w:r>
    </w:p>
    <w:p w14:paraId="1DA643C4" w14:textId="2105E457" w:rsidR="003836C8" w:rsidRPr="003836C8" w:rsidRDefault="003836C8" w:rsidP="003836C8">
      <w:pPr>
        <w:pStyle w:val="ListParagraph"/>
        <w:numPr>
          <w:ilvl w:val="0"/>
          <w:numId w:val="19"/>
        </w:numPr>
        <w:rPr>
          <w:rFonts w:ascii="Times New Roman" w:eastAsia="Times New Roman Bold" w:hAnsi="Times New Roman" w:cs="Times New Roman"/>
          <w:bCs/>
          <w:color w:val="000000"/>
          <w:u w:color="000000"/>
          <w:bdr w:val="nil"/>
        </w:rPr>
      </w:pPr>
      <w:r w:rsidRPr="003836C8">
        <w:rPr>
          <w:rFonts w:ascii="Times New Roman" w:eastAsia="Times New Roman Bold" w:hAnsi="Times New Roman" w:cs="Times New Roman"/>
          <w:bCs/>
          <w:color w:val="000000"/>
          <w:u w:color="000000"/>
          <w:bdr w:val="nil"/>
        </w:rPr>
        <w:t>Demonstrates proficiency in procedural skills pertinent to practice area.</w:t>
      </w:r>
    </w:p>
    <w:p w14:paraId="1EA9A63B" w14:textId="261E48A1" w:rsidR="00595FBC" w:rsidRPr="00595FBC" w:rsidRDefault="003836C8" w:rsidP="00595FBC">
      <w:pPr>
        <w:pStyle w:val="ListParagraph"/>
        <w:numPr>
          <w:ilvl w:val="0"/>
          <w:numId w:val="19"/>
        </w:numPr>
        <w:rPr>
          <w:rFonts w:ascii="Times New Roman" w:eastAsia="Times New Roman Bold" w:hAnsi="Times New Roman" w:cs="Times New Roman"/>
          <w:b/>
          <w:bCs/>
          <w:color w:val="000000"/>
          <w:u w:color="000000"/>
          <w:bdr w:val="nil"/>
        </w:rPr>
      </w:pPr>
      <w:r w:rsidRPr="003836C8">
        <w:rPr>
          <w:rFonts w:ascii="Times New Roman" w:eastAsia="Times New Roman Bold" w:hAnsi="Times New Roman" w:cs="Times New Roman"/>
          <w:bCs/>
          <w:color w:val="000000"/>
          <w:u w:color="000000"/>
          <w:bdr w:val="nil"/>
        </w:rPr>
        <w:t>Maintains accurate, complete, concise and timely documentation in the electronic record</w:t>
      </w:r>
    </w:p>
    <w:p w14:paraId="3489FF93" w14:textId="2A458A64" w:rsidR="00B7652F" w:rsidRPr="00595FBC" w:rsidRDefault="00595FBC" w:rsidP="00595FBC">
      <w:pPr>
        <w:pStyle w:val="ListParagraph"/>
        <w:numPr>
          <w:ilvl w:val="0"/>
          <w:numId w:val="2"/>
        </w:numPr>
        <w:rPr>
          <w:rFonts w:ascii="Times New Roman" w:eastAsia="Times New Roman Bold" w:hAnsi="Times New Roman" w:cs="Times New Roman"/>
          <w:b/>
          <w:bCs/>
          <w:color w:val="000000"/>
          <w:u w:color="000000"/>
          <w:bdr w:val="nil"/>
        </w:rPr>
      </w:pPr>
      <w:r>
        <w:rPr>
          <w:rFonts w:ascii="Times New Roman" w:eastAsia="Times New Roman Bold" w:hAnsi="Times New Roman" w:cs="Times New Roman"/>
          <w:b/>
          <w:bCs/>
          <w:color w:val="000000"/>
          <w:u w:color="000000"/>
          <w:bdr w:val="nil"/>
        </w:rPr>
        <w:t>Patient Care</w:t>
      </w:r>
    </w:p>
    <w:p w14:paraId="0C09D55B" w14:textId="7EB907BB" w:rsidR="00595FBC" w:rsidRPr="00595FBC" w:rsidRDefault="00595FBC" w:rsidP="00595FBC">
      <w:pPr>
        <w:pStyle w:val="ListParagraph"/>
        <w:numPr>
          <w:ilvl w:val="0"/>
          <w:numId w:val="21"/>
        </w:numPr>
        <w:rPr>
          <w:rFonts w:ascii="Times New Roman" w:eastAsia="Times New Roman Bold" w:hAnsi="Times New Roman" w:cs="Times New Roman"/>
          <w:bCs/>
          <w:color w:val="000000"/>
          <w:u w:color="000000"/>
          <w:bdr w:val="nil"/>
        </w:rPr>
      </w:pPr>
      <w:r w:rsidRPr="00595FBC">
        <w:rPr>
          <w:rFonts w:ascii="Times New Roman" w:eastAsia="Times New Roman Bold" w:hAnsi="Times New Roman" w:cs="Times New Roman"/>
          <w:bCs/>
          <w:color w:val="000000"/>
          <w:u w:color="000000"/>
          <w:bdr w:val="nil"/>
        </w:rPr>
        <w:t>Provides care that is patient and family centered, compassionate, appropriate and effective for the promotion of health, prevention of</w:t>
      </w:r>
      <w:r>
        <w:rPr>
          <w:rFonts w:ascii="Times New Roman" w:eastAsia="Times New Roman Bold" w:hAnsi="Times New Roman" w:cs="Times New Roman"/>
          <w:bCs/>
          <w:color w:val="000000"/>
          <w:u w:color="000000"/>
          <w:bdr w:val="nil"/>
        </w:rPr>
        <w:t xml:space="preserve"> </w:t>
      </w:r>
      <w:r w:rsidRPr="00595FBC">
        <w:rPr>
          <w:rFonts w:ascii="Times New Roman" w:eastAsia="Times New Roman Bold" w:hAnsi="Times New Roman" w:cs="Times New Roman"/>
          <w:bCs/>
          <w:color w:val="000000"/>
          <w:u w:color="000000"/>
          <w:bdr w:val="nil"/>
        </w:rPr>
        <w:t>illness and treatment of disease throughout the lifespan.</w:t>
      </w:r>
    </w:p>
    <w:p w14:paraId="704ABCC7" w14:textId="753E58FC" w:rsidR="00595FBC" w:rsidRPr="00595FBC" w:rsidRDefault="00595FBC" w:rsidP="00595FBC">
      <w:pPr>
        <w:pStyle w:val="ListParagraph"/>
        <w:numPr>
          <w:ilvl w:val="0"/>
          <w:numId w:val="20"/>
        </w:numPr>
        <w:rPr>
          <w:rFonts w:ascii="Times New Roman" w:eastAsia="Times New Roman Bold" w:hAnsi="Times New Roman" w:cs="Times New Roman"/>
          <w:bCs/>
          <w:color w:val="000000"/>
          <w:u w:color="000000"/>
          <w:bdr w:val="nil"/>
        </w:rPr>
      </w:pPr>
      <w:r w:rsidRPr="00595FBC">
        <w:rPr>
          <w:rFonts w:ascii="Times New Roman" w:eastAsia="Times New Roman Bold" w:hAnsi="Times New Roman" w:cs="Times New Roman"/>
          <w:bCs/>
          <w:color w:val="000000"/>
          <w:u w:color="000000"/>
          <w:bdr w:val="nil"/>
        </w:rPr>
        <w:t>Facilitates consistent, coordinated care and clear communication among all members of the healthcare team.</w:t>
      </w:r>
    </w:p>
    <w:p w14:paraId="7E390B63" w14:textId="14070686" w:rsidR="00595FBC" w:rsidRPr="00595FBC" w:rsidRDefault="00595FBC" w:rsidP="00595FBC">
      <w:pPr>
        <w:pStyle w:val="ListParagraph"/>
        <w:numPr>
          <w:ilvl w:val="0"/>
          <w:numId w:val="20"/>
        </w:numPr>
        <w:rPr>
          <w:rFonts w:ascii="Times New Roman" w:eastAsia="Times New Roman Bold" w:hAnsi="Times New Roman" w:cs="Times New Roman"/>
          <w:bCs/>
          <w:color w:val="000000"/>
          <w:u w:color="000000"/>
          <w:bdr w:val="nil"/>
        </w:rPr>
      </w:pPr>
      <w:r w:rsidRPr="00595FBC">
        <w:rPr>
          <w:rFonts w:ascii="Times New Roman" w:eastAsia="Times New Roman Bold" w:hAnsi="Times New Roman" w:cs="Times New Roman"/>
          <w:bCs/>
          <w:color w:val="000000"/>
          <w:u w:color="000000"/>
          <w:bdr w:val="nil"/>
        </w:rPr>
        <w:t>Incorporates the patient and family in care planning and treatment across settings.</w:t>
      </w:r>
    </w:p>
    <w:p w14:paraId="363C7074" w14:textId="676E72BC" w:rsidR="00B7652F" w:rsidRDefault="00595FBC" w:rsidP="00595FBC">
      <w:pPr>
        <w:pStyle w:val="ListParagraph"/>
        <w:numPr>
          <w:ilvl w:val="0"/>
          <w:numId w:val="20"/>
        </w:numPr>
        <w:rPr>
          <w:rFonts w:ascii="Times New Roman" w:eastAsia="Times New Roman Bold" w:hAnsi="Times New Roman" w:cs="Times New Roman"/>
          <w:bCs/>
          <w:color w:val="000000"/>
          <w:u w:color="000000"/>
          <w:bdr w:val="nil"/>
        </w:rPr>
      </w:pPr>
      <w:r w:rsidRPr="00595FBC">
        <w:rPr>
          <w:rFonts w:ascii="Times New Roman" w:eastAsia="Times New Roman Bold" w:hAnsi="Times New Roman" w:cs="Times New Roman"/>
          <w:bCs/>
          <w:color w:val="000000"/>
          <w:u w:color="000000"/>
          <w:bdr w:val="nil"/>
        </w:rPr>
        <w:t>Serves as an advocate for patients and families in navigating the health care system</w:t>
      </w:r>
    </w:p>
    <w:p w14:paraId="133471A3" w14:textId="7E2B86A1" w:rsidR="00CF5B1B" w:rsidRPr="00595FBC" w:rsidRDefault="00CF5B1B" w:rsidP="00595FBC">
      <w:pPr>
        <w:pStyle w:val="ListParagraph"/>
        <w:numPr>
          <w:ilvl w:val="0"/>
          <w:numId w:val="20"/>
        </w:numPr>
        <w:rPr>
          <w:rFonts w:ascii="Times New Roman" w:eastAsia="Times New Roman Bold" w:hAnsi="Times New Roman" w:cs="Times New Roman"/>
          <w:bCs/>
          <w:color w:val="000000"/>
          <w:u w:color="000000"/>
          <w:bdr w:val="nil"/>
        </w:rPr>
      </w:pPr>
      <w:r>
        <w:rPr>
          <w:rFonts w:ascii="Times New Roman" w:eastAsia="Times New Roman Bold" w:hAnsi="Times New Roman" w:cs="Times New Roman"/>
          <w:bCs/>
          <w:color w:val="000000"/>
          <w:u w:color="000000"/>
          <w:bdr w:val="nil"/>
        </w:rPr>
        <w:t>Responds to medical and behavioral emergencies in the health center</w:t>
      </w:r>
    </w:p>
    <w:p w14:paraId="1F647F6B" w14:textId="59C084BC" w:rsidR="00595FBC" w:rsidRPr="00595FBC" w:rsidRDefault="00595FBC" w:rsidP="00595FBC">
      <w:pPr>
        <w:pStyle w:val="Body"/>
        <w:numPr>
          <w:ilvl w:val="0"/>
          <w:numId w:val="2"/>
        </w:numPr>
        <w:rPr>
          <w:rFonts w:ascii="Times New Roman" w:hAnsi="Times New Roman" w:cs="Times New Roman"/>
          <w:b/>
          <w:bCs/>
          <w:iCs/>
        </w:rPr>
      </w:pPr>
      <w:r w:rsidRPr="00595FBC">
        <w:rPr>
          <w:rFonts w:ascii="Times New Roman" w:hAnsi="Times New Roman" w:cs="Times New Roman"/>
          <w:b/>
          <w:bCs/>
          <w:iCs/>
        </w:rPr>
        <w:t>Quality and Clinical Improvement</w:t>
      </w:r>
    </w:p>
    <w:p w14:paraId="39DC4116" w14:textId="77777777" w:rsidR="00595FBC" w:rsidRPr="00595FBC" w:rsidRDefault="00595FBC" w:rsidP="00595FBC">
      <w:pPr>
        <w:pStyle w:val="Body"/>
        <w:numPr>
          <w:ilvl w:val="0"/>
          <w:numId w:val="22"/>
        </w:numPr>
        <w:rPr>
          <w:rFonts w:ascii="Times New Roman" w:hAnsi="Times New Roman" w:cs="Times New Roman"/>
          <w:iCs/>
        </w:rPr>
      </w:pPr>
      <w:r w:rsidRPr="00595FBC">
        <w:rPr>
          <w:rFonts w:ascii="Times New Roman" w:hAnsi="Times New Roman" w:cs="Times New Roman"/>
          <w:iCs/>
        </w:rPr>
        <w:lastRenderedPageBreak/>
        <w:t>Demonstrates insight into own strengths, limitations and knowledge deficits.</w:t>
      </w:r>
    </w:p>
    <w:p w14:paraId="51B9BEB6" w14:textId="68361ACE" w:rsidR="00595FBC" w:rsidRPr="00595FBC" w:rsidRDefault="00595FBC" w:rsidP="00595FBC">
      <w:pPr>
        <w:pStyle w:val="Body"/>
        <w:numPr>
          <w:ilvl w:val="0"/>
          <w:numId w:val="22"/>
        </w:numPr>
        <w:rPr>
          <w:rFonts w:ascii="Times New Roman" w:hAnsi="Times New Roman" w:cs="Times New Roman"/>
          <w:iCs/>
        </w:rPr>
      </w:pPr>
      <w:r w:rsidRPr="00595FBC">
        <w:rPr>
          <w:rFonts w:ascii="Times New Roman" w:hAnsi="Times New Roman" w:cs="Times New Roman"/>
          <w:iCs/>
        </w:rPr>
        <w:t>Demonstrates initiative to meet identified learning needs using multiple resources.</w:t>
      </w:r>
    </w:p>
    <w:p w14:paraId="5DD61E2A" w14:textId="1CC554F1" w:rsidR="00595FBC" w:rsidRPr="00595FBC" w:rsidRDefault="00595FBC" w:rsidP="00595FBC">
      <w:pPr>
        <w:pStyle w:val="Body"/>
        <w:numPr>
          <w:ilvl w:val="0"/>
          <w:numId w:val="22"/>
        </w:numPr>
        <w:rPr>
          <w:rFonts w:ascii="Times New Roman" w:hAnsi="Times New Roman" w:cs="Times New Roman"/>
          <w:iCs/>
        </w:rPr>
      </w:pPr>
      <w:r w:rsidRPr="00595FBC">
        <w:rPr>
          <w:rFonts w:ascii="Times New Roman" w:hAnsi="Times New Roman" w:cs="Times New Roman"/>
          <w:iCs/>
        </w:rPr>
        <w:t>Actively participates in self-evaluation by seeking and utilizing guidance and constructive feedback in a professional manner.</w:t>
      </w:r>
    </w:p>
    <w:p w14:paraId="0B5F691A" w14:textId="77777777" w:rsidR="00595FBC" w:rsidRDefault="00595FBC" w:rsidP="006B1CC4">
      <w:pPr>
        <w:pStyle w:val="Body"/>
        <w:numPr>
          <w:ilvl w:val="0"/>
          <w:numId w:val="22"/>
        </w:numPr>
        <w:rPr>
          <w:rFonts w:ascii="Times New Roman" w:hAnsi="Times New Roman" w:cs="Times New Roman"/>
          <w:iCs/>
        </w:rPr>
      </w:pPr>
      <w:r w:rsidRPr="00595FBC">
        <w:rPr>
          <w:rFonts w:ascii="Times New Roman" w:hAnsi="Times New Roman" w:cs="Times New Roman"/>
          <w:iCs/>
        </w:rPr>
        <w:t>Continuously seeks opportunities for clinical advancement and knowledge and skill attainment.</w:t>
      </w:r>
    </w:p>
    <w:p w14:paraId="2C5483E9" w14:textId="77777777" w:rsidR="00CF5B1B" w:rsidRPr="00CF5B1B" w:rsidRDefault="00CF5B1B" w:rsidP="00CF5B1B">
      <w:pPr>
        <w:pStyle w:val="Body"/>
        <w:numPr>
          <w:ilvl w:val="0"/>
          <w:numId w:val="22"/>
        </w:numPr>
        <w:rPr>
          <w:rFonts w:ascii="Times New Roman" w:hAnsi="Times New Roman" w:cs="Times New Roman"/>
          <w:iCs/>
        </w:rPr>
      </w:pPr>
      <w:r w:rsidRPr="00CF5B1B">
        <w:rPr>
          <w:rFonts w:ascii="Times New Roman" w:hAnsi="Times New Roman" w:cs="Times New Roman"/>
          <w:iCs/>
        </w:rPr>
        <w:t>Considers cost effectiveness and risk/benefit analysis when making decisions about patient care.</w:t>
      </w:r>
    </w:p>
    <w:p w14:paraId="41554142" w14:textId="77777777" w:rsidR="00CF5B1B" w:rsidRPr="00CF5B1B" w:rsidRDefault="00CF5B1B" w:rsidP="00CF5B1B">
      <w:pPr>
        <w:pStyle w:val="Body"/>
        <w:numPr>
          <w:ilvl w:val="0"/>
          <w:numId w:val="22"/>
        </w:numPr>
        <w:rPr>
          <w:rFonts w:ascii="Times New Roman" w:hAnsi="Times New Roman" w:cs="Times New Roman"/>
          <w:iCs/>
        </w:rPr>
      </w:pPr>
      <w:r w:rsidRPr="00CF5B1B">
        <w:rPr>
          <w:rFonts w:ascii="Times New Roman" w:hAnsi="Times New Roman" w:cs="Times New Roman"/>
          <w:iCs/>
        </w:rPr>
        <w:t>Uses evidenced-based medicine to systematically analyze and improve patient care practices.</w:t>
      </w:r>
    </w:p>
    <w:p w14:paraId="7EB562FB" w14:textId="77777777" w:rsidR="00CF5B1B" w:rsidRPr="00CF5B1B" w:rsidRDefault="00CF5B1B" w:rsidP="00CF5B1B">
      <w:pPr>
        <w:pStyle w:val="Body"/>
        <w:numPr>
          <w:ilvl w:val="0"/>
          <w:numId w:val="22"/>
        </w:numPr>
        <w:rPr>
          <w:rFonts w:ascii="Times New Roman" w:hAnsi="Times New Roman" w:cs="Times New Roman"/>
          <w:iCs/>
        </w:rPr>
      </w:pPr>
      <w:r w:rsidRPr="00CF5B1B">
        <w:rPr>
          <w:rFonts w:ascii="Times New Roman" w:hAnsi="Times New Roman" w:cs="Times New Roman"/>
          <w:iCs/>
        </w:rPr>
        <w:t>Participates in quality initiative/performance activities.</w:t>
      </w:r>
    </w:p>
    <w:p w14:paraId="0FA32781" w14:textId="77777777" w:rsidR="00CF5B1B" w:rsidRPr="00CF5B1B" w:rsidRDefault="00CF5B1B" w:rsidP="00CF5B1B">
      <w:pPr>
        <w:pStyle w:val="Body"/>
        <w:numPr>
          <w:ilvl w:val="0"/>
          <w:numId w:val="22"/>
        </w:numPr>
        <w:rPr>
          <w:rFonts w:ascii="Times New Roman" w:hAnsi="Times New Roman" w:cs="Times New Roman"/>
          <w:iCs/>
        </w:rPr>
      </w:pPr>
      <w:r w:rsidRPr="00CF5B1B">
        <w:rPr>
          <w:rFonts w:ascii="Times New Roman" w:hAnsi="Times New Roman" w:cs="Times New Roman"/>
          <w:iCs/>
        </w:rPr>
        <w:t xml:space="preserve">Participates in development, evaluates and implements standards of care within area of specialization (policies, protocols, </w:t>
      </w:r>
      <w:proofErr w:type="spellStart"/>
      <w:r w:rsidRPr="00CF5B1B">
        <w:rPr>
          <w:rFonts w:ascii="Times New Roman" w:hAnsi="Times New Roman" w:cs="Times New Roman"/>
          <w:iCs/>
        </w:rPr>
        <w:t>etc</w:t>
      </w:r>
      <w:proofErr w:type="spellEnd"/>
      <w:r w:rsidRPr="00CF5B1B">
        <w:rPr>
          <w:rFonts w:ascii="Times New Roman" w:hAnsi="Times New Roman" w:cs="Times New Roman"/>
          <w:iCs/>
        </w:rPr>
        <w:t xml:space="preserve">). </w:t>
      </w:r>
    </w:p>
    <w:p w14:paraId="4B95D859" w14:textId="77777777" w:rsidR="00595FBC" w:rsidRPr="00595FBC" w:rsidRDefault="00595FBC" w:rsidP="00595FBC">
      <w:pPr>
        <w:pStyle w:val="Body"/>
        <w:numPr>
          <w:ilvl w:val="0"/>
          <w:numId w:val="2"/>
        </w:numPr>
        <w:rPr>
          <w:rFonts w:ascii="Times New Roman" w:hAnsi="Times New Roman" w:cs="Times New Roman"/>
          <w:b/>
          <w:bCs/>
          <w:iCs/>
        </w:rPr>
      </w:pPr>
      <w:r w:rsidRPr="00595FBC">
        <w:rPr>
          <w:rFonts w:ascii="Times New Roman" w:hAnsi="Times New Roman" w:cs="Times New Roman"/>
          <w:b/>
          <w:bCs/>
          <w:iCs/>
        </w:rPr>
        <w:t>Communication and Interdisciplinary Collaboration</w:t>
      </w:r>
    </w:p>
    <w:p w14:paraId="4E99A805" w14:textId="252EB059" w:rsidR="00595FBC" w:rsidRPr="00595FBC" w:rsidRDefault="00595FBC" w:rsidP="00595FBC">
      <w:pPr>
        <w:pStyle w:val="Body"/>
        <w:numPr>
          <w:ilvl w:val="0"/>
          <w:numId w:val="23"/>
        </w:numPr>
        <w:rPr>
          <w:rFonts w:ascii="Times New Roman" w:hAnsi="Times New Roman" w:cs="Times New Roman"/>
          <w:iCs/>
        </w:rPr>
      </w:pPr>
      <w:r w:rsidRPr="00595FBC">
        <w:rPr>
          <w:rFonts w:ascii="Times New Roman" w:hAnsi="Times New Roman" w:cs="Times New Roman"/>
          <w:iCs/>
        </w:rPr>
        <w:t>Communicates and collaborates effectively with physicians, other health professionals and health related agencies.</w:t>
      </w:r>
    </w:p>
    <w:p w14:paraId="77CFB1E9" w14:textId="3C2687A1" w:rsidR="00595FBC" w:rsidRPr="00595FBC" w:rsidRDefault="00595FBC" w:rsidP="00595FBC">
      <w:pPr>
        <w:pStyle w:val="Body"/>
        <w:numPr>
          <w:ilvl w:val="0"/>
          <w:numId w:val="23"/>
        </w:numPr>
        <w:rPr>
          <w:rFonts w:ascii="Times New Roman" w:hAnsi="Times New Roman" w:cs="Times New Roman"/>
          <w:iCs/>
        </w:rPr>
      </w:pPr>
      <w:r w:rsidRPr="00595FBC">
        <w:rPr>
          <w:rFonts w:ascii="Times New Roman" w:hAnsi="Times New Roman" w:cs="Times New Roman"/>
          <w:iCs/>
        </w:rPr>
        <w:t>Works effectively with multidisciplinary team members.</w:t>
      </w:r>
    </w:p>
    <w:p w14:paraId="75E93FA3" w14:textId="56118122" w:rsidR="00595FBC" w:rsidRPr="00595FBC" w:rsidRDefault="00595FBC" w:rsidP="00595FBC">
      <w:pPr>
        <w:pStyle w:val="Body"/>
        <w:numPr>
          <w:ilvl w:val="0"/>
          <w:numId w:val="23"/>
        </w:numPr>
        <w:rPr>
          <w:rFonts w:ascii="Times New Roman" w:hAnsi="Times New Roman" w:cs="Times New Roman"/>
          <w:iCs/>
        </w:rPr>
      </w:pPr>
      <w:r w:rsidRPr="00595FBC">
        <w:rPr>
          <w:rFonts w:ascii="Times New Roman" w:hAnsi="Times New Roman" w:cs="Times New Roman"/>
          <w:iCs/>
        </w:rPr>
        <w:t>Promotes mutual respect and trust working within a team model.</w:t>
      </w:r>
    </w:p>
    <w:p w14:paraId="4CB17FD4" w14:textId="5C856A76" w:rsidR="00595FBC" w:rsidRPr="00CF5B1B" w:rsidRDefault="00595FBC" w:rsidP="00CF5B1B">
      <w:pPr>
        <w:pStyle w:val="Body"/>
        <w:numPr>
          <w:ilvl w:val="0"/>
          <w:numId w:val="23"/>
        </w:numPr>
        <w:rPr>
          <w:rFonts w:ascii="Times New Roman" w:hAnsi="Times New Roman" w:cs="Times New Roman"/>
          <w:iCs/>
        </w:rPr>
      </w:pPr>
      <w:r w:rsidRPr="00CF5B1B">
        <w:rPr>
          <w:rFonts w:ascii="Times New Roman" w:hAnsi="Times New Roman" w:cs="Times New Roman"/>
          <w:iCs/>
        </w:rPr>
        <w:t>Communicates effectively with patients and families, incorporating gender, age, culture, race, religion, disabilities and sexual</w:t>
      </w:r>
      <w:r w:rsidR="00CF5B1B">
        <w:rPr>
          <w:rFonts w:ascii="Times New Roman" w:hAnsi="Times New Roman" w:cs="Times New Roman"/>
          <w:iCs/>
        </w:rPr>
        <w:t xml:space="preserve"> </w:t>
      </w:r>
      <w:r w:rsidRPr="00CF5B1B">
        <w:rPr>
          <w:rFonts w:ascii="Times New Roman" w:hAnsi="Times New Roman" w:cs="Times New Roman"/>
          <w:iCs/>
        </w:rPr>
        <w:t>orientation.</w:t>
      </w:r>
    </w:p>
    <w:p w14:paraId="5081B9B0" w14:textId="77777777" w:rsidR="00595FBC" w:rsidRPr="00CF5B1B" w:rsidRDefault="00595FBC" w:rsidP="00595FBC">
      <w:pPr>
        <w:pStyle w:val="Body"/>
        <w:numPr>
          <w:ilvl w:val="0"/>
          <w:numId w:val="2"/>
        </w:numPr>
        <w:rPr>
          <w:rFonts w:ascii="Times New Roman" w:hAnsi="Times New Roman" w:cs="Times New Roman"/>
          <w:b/>
          <w:bCs/>
          <w:iCs/>
        </w:rPr>
      </w:pPr>
      <w:r w:rsidRPr="00CF5B1B">
        <w:rPr>
          <w:rFonts w:ascii="Times New Roman" w:hAnsi="Times New Roman" w:cs="Times New Roman"/>
          <w:b/>
          <w:bCs/>
          <w:iCs/>
        </w:rPr>
        <w:t>Professionalism</w:t>
      </w:r>
    </w:p>
    <w:p w14:paraId="1BBD6E54" w14:textId="3A4529FC" w:rsidR="00595FBC" w:rsidRPr="00595FBC" w:rsidRDefault="00595FBC" w:rsidP="00CF5B1B">
      <w:pPr>
        <w:pStyle w:val="Body"/>
        <w:numPr>
          <w:ilvl w:val="0"/>
          <w:numId w:val="24"/>
        </w:numPr>
        <w:rPr>
          <w:rFonts w:ascii="Times New Roman" w:hAnsi="Times New Roman" w:cs="Times New Roman"/>
          <w:iCs/>
        </w:rPr>
      </w:pPr>
      <w:r w:rsidRPr="00595FBC">
        <w:rPr>
          <w:rFonts w:ascii="Times New Roman" w:hAnsi="Times New Roman" w:cs="Times New Roman"/>
          <w:iCs/>
        </w:rPr>
        <w:t>Follows ethical principles regarding patient confidentiality, informed consent and unanticipated adverse outcomes.</w:t>
      </w:r>
    </w:p>
    <w:p w14:paraId="4D3E5ABE" w14:textId="7E3F5CF5" w:rsidR="00595FBC" w:rsidRPr="00595FBC" w:rsidRDefault="00595FBC" w:rsidP="00CF5B1B">
      <w:pPr>
        <w:pStyle w:val="Body"/>
        <w:numPr>
          <w:ilvl w:val="0"/>
          <w:numId w:val="24"/>
        </w:numPr>
        <w:rPr>
          <w:rFonts w:ascii="Times New Roman" w:hAnsi="Times New Roman" w:cs="Times New Roman"/>
          <w:iCs/>
        </w:rPr>
      </w:pPr>
      <w:r w:rsidRPr="00595FBC">
        <w:rPr>
          <w:rFonts w:ascii="Times New Roman" w:hAnsi="Times New Roman" w:cs="Times New Roman"/>
          <w:iCs/>
        </w:rPr>
        <w:t>Demonstrates the highest level of accountability for professional practice.</w:t>
      </w:r>
    </w:p>
    <w:p w14:paraId="6C2BF6C6" w14:textId="629B193A" w:rsidR="00595FBC" w:rsidRPr="00595FBC" w:rsidRDefault="00595FBC" w:rsidP="00CF5B1B">
      <w:pPr>
        <w:pStyle w:val="Body"/>
        <w:numPr>
          <w:ilvl w:val="0"/>
          <w:numId w:val="24"/>
        </w:numPr>
        <w:rPr>
          <w:rFonts w:ascii="Times New Roman" w:hAnsi="Times New Roman" w:cs="Times New Roman"/>
          <w:iCs/>
        </w:rPr>
      </w:pPr>
      <w:r w:rsidRPr="00595FBC">
        <w:rPr>
          <w:rFonts w:ascii="Times New Roman" w:hAnsi="Times New Roman" w:cs="Times New Roman"/>
          <w:iCs/>
        </w:rPr>
        <w:t>Participates in education of students and other health care professionals.</w:t>
      </w:r>
    </w:p>
    <w:p w14:paraId="3A28C419" w14:textId="3872ED2C" w:rsidR="00595FBC" w:rsidRPr="00595FBC" w:rsidRDefault="00595FBC" w:rsidP="00CF5B1B">
      <w:pPr>
        <w:pStyle w:val="Body"/>
        <w:numPr>
          <w:ilvl w:val="0"/>
          <w:numId w:val="24"/>
        </w:numPr>
        <w:rPr>
          <w:rFonts w:ascii="Times New Roman" w:hAnsi="Times New Roman" w:cs="Times New Roman"/>
          <w:iCs/>
        </w:rPr>
      </w:pPr>
      <w:r w:rsidRPr="00595FBC">
        <w:rPr>
          <w:rFonts w:ascii="Times New Roman" w:hAnsi="Times New Roman" w:cs="Times New Roman"/>
          <w:iCs/>
        </w:rPr>
        <w:t>Maintains effectiveness where circumstances and priorities are changing. Is flexible, resilient and change oriented.</w:t>
      </w:r>
    </w:p>
    <w:p w14:paraId="66CABC67" w14:textId="404F90DF" w:rsidR="00595FBC" w:rsidRPr="00CF5B1B" w:rsidRDefault="00595FBC" w:rsidP="00CF5B1B">
      <w:pPr>
        <w:pStyle w:val="Body"/>
        <w:numPr>
          <w:ilvl w:val="0"/>
          <w:numId w:val="24"/>
        </w:numPr>
        <w:rPr>
          <w:rFonts w:ascii="Times New Roman" w:hAnsi="Times New Roman" w:cs="Times New Roman"/>
          <w:iCs/>
        </w:rPr>
      </w:pPr>
      <w:r w:rsidRPr="00CF5B1B">
        <w:rPr>
          <w:rFonts w:ascii="Times New Roman" w:hAnsi="Times New Roman" w:cs="Times New Roman"/>
          <w:iCs/>
        </w:rPr>
        <w:t xml:space="preserve">Welcomes and participates in opportunities to advance the mission of </w:t>
      </w:r>
      <w:r w:rsidR="00CF5B1B">
        <w:rPr>
          <w:rFonts w:ascii="Times New Roman" w:hAnsi="Times New Roman" w:cs="Times New Roman"/>
          <w:iCs/>
        </w:rPr>
        <w:t>OHCC</w:t>
      </w:r>
      <w:r w:rsidRPr="00CF5B1B">
        <w:rPr>
          <w:rFonts w:ascii="Times New Roman" w:hAnsi="Times New Roman" w:cs="Times New Roman"/>
          <w:iCs/>
        </w:rPr>
        <w:t xml:space="preserve"> through service, scholarship, science and social</w:t>
      </w:r>
      <w:r w:rsidR="00CF5B1B">
        <w:rPr>
          <w:rFonts w:ascii="Times New Roman" w:hAnsi="Times New Roman" w:cs="Times New Roman"/>
          <w:iCs/>
        </w:rPr>
        <w:t xml:space="preserve"> </w:t>
      </w:r>
      <w:r w:rsidRPr="00CF5B1B">
        <w:rPr>
          <w:rFonts w:ascii="Times New Roman" w:hAnsi="Times New Roman" w:cs="Times New Roman"/>
          <w:iCs/>
        </w:rPr>
        <w:t>responsibility.</w:t>
      </w:r>
    </w:p>
    <w:p w14:paraId="0AAAA97E" w14:textId="47E42189" w:rsidR="00595FBC" w:rsidRPr="00595FBC" w:rsidRDefault="00595FBC" w:rsidP="00CF5B1B">
      <w:pPr>
        <w:pStyle w:val="Body"/>
        <w:numPr>
          <w:ilvl w:val="0"/>
          <w:numId w:val="24"/>
        </w:numPr>
        <w:rPr>
          <w:rFonts w:ascii="Times New Roman" w:hAnsi="Times New Roman" w:cs="Times New Roman"/>
          <w:iCs/>
        </w:rPr>
      </w:pPr>
      <w:r w:rsidRPr="00595FBC">
        <w:rPr>
          <w:rFonts w:ascii="Times New Roman" w:hAnsi="Times New Roman" w:cs="Times New Roman"/>
          <w:iCs/>
        </w:rPr>
        <w:t>Participates in organizational and departmental meetings, educational opportunities, committees and workgroups as necessary.</w:t>
      </w:r>
    </w:p>
    <w:p w14:paraId="60288D87" w14:textId="77777777" w:rsidR="00CF5B1B" w:rsidRDefault="00CF5B1B" w:rsidP="00C60BAC">
      <w:pPr>
        <w:pStyle w:val="Body"/>
        <w:ind w:left="0" w:firstLine="0"/>
        <w:rPr>
          <w:rFonts w:ascii="Times New Roman" w:hAnsi="Times New Roman" w:cs="Times New Roman"/>
          <w:b/>
          <w:bCs/>
          <w:iCs/>
          <w:u w:val="single"/>
        </w:rPr>
      </w:pPr>
    </w:p>
    <w:p w14:paraId="13DF6335" w14:textId="25AA1CF9" w:rsidR="00C60BAC" w:rsidRDefault="00A34A48" w:rsidP="00C60BAC">
      <w:pPr>
        <w:pStyle w:val="Body"/>
        <w:ind w:left="0" w:firstLine="0"/>
        <w:rPr>
          <w:rFonts w:ascii="Times New Roman" w:hAnsi="Times New Roman" w:cs="Times New Roman"/>
          <w:b/>
          <w:bCs/>
          <w:iCs/>
          <w:u w:val="single"/>
        </w:rPr>
      </w:pPr>
      <w:r w:rsidRPr="004A4E4C">
        <w:rPr>
          <w:rFonts w:ascii="Times New Roman" w:hAnsi="Times New Roman" w:cs="Times New Roman"/>
          <w:b/>
          <w:bCs/>
          <w:iCs/>
          <w:u w:val="single"/>
        </w:rPr>
        <w:t>Required Education</w:t>
      </w:r>
      <w:r w:rsidR="00C60BAC" w:rsidRPr="004A4E4C">
        <w:rPr>
          <w:rFonts w:ascii="Times New Roman" w:hAnsi="Times New Roman" w:cs="Times New Roman"/>
          <w:b/>
          <w:bCs/>
          <w:iCs/>
          <w:u w:val="single"/>
        </w:rPr>
        <w:t>:</w:t>
      </w:r>
    </w:p>
    <w:p w14:paraId="0A264A76" w14:textId="52EF61BB" w:rsidR="00085813" w:rsidRPr="00085813" w:rsidRDefault="00085813" w:rsidP="00085813">
      <w:pPr>
        <w:pStyle w:val="Body"/>
        <w:numPr>
          <w:ilvl w:val="0"/>
          <w:numId w:val="26"/>
        </w:numPr>
        <w:rPr>
          <w:rFonts w:ascii="Times New Roman" w:eastAsia="Times New Roman Bold" w:hAnsi="Times New Roman" w:cs="Times New Roman"/>
          <w:iCs/>
        </w:rPr>
      </w:pPr>
      <w:r>
        <w:rPr>
          <w:rFonts w:ascii="Times New Roman" w:eastAsia="Times New Roman Bold" w:hAnsi="Times New Roman" w:cs="Times New Roman"/>
          <w:iCs/>
        </w:rPr>
        <w:t xml:space="preserve">Master’s </w:t>
      </w:r>
      <w:r w:rsidRPr="00085813">
        <w:rPr>
          <w:rFonts w:ascii="Times New Roman" w:eastAsia="Times New Roman Bold" w:hAnsi="Times New Roman" w:cs="Times New Roman"/>
          <w:iCs/>
        </w:rPr>
        <w:t>Degree in Nursing</w:t>
      </w:r>
      <w:r>
        <w:rPr>
          <w:rFonts w:ascii="Times New Roman" w:eastAsia="Times New Roman Bold" w:hAnsi="Times New Roman" w:cs="Times New Roman"/>
          <w:iCs/>
        </w:rPr>
        <w:t xml:space="preserve"> required</w:t>
      </w:r>
    </w:p>
    <w:p w14:paraId="569F6100" w14:textId="52884C32" w:rsidR="00940C3E" w:rsidRPr="00940C3E" w:rsidRDefault="00940C3E" w:rsidP="00940C3E">
      <w:pPr>
        <w:pStyle w:val="ListParagraph"/>
        <w:numPr>
          <w:ilvl w:val="0"/>
          <w:numId w:val="17"/>
        </w:numPr>
        <w:rPr>
          <w:rFonts w:ascii="Times New Roman" w:eastAsia="Calibri" w:hAnsi="Times New Roman" w:cs="Times New Roman"/>
          <w:color w:val="000000" w:themeColor="text1"/>
        </w:rPr>
      </w:pPr>
      <w:bookmarkStart w:id="1" w:name="_Hlk495387834"/>
      <w:r w:rsidRPr="00940C3E">
        <w:rPr>
          <w:rFonts w:ascii="Times New Roman" w:eastAsia="Calibri" w:hAnsi="Times New Roman" w:cs="Times New Roman"/>
          <w:color w:val="000000" w:themeColor="text1"/>
        </w:rPr>
        <w:t xml:space="preserve">Unrestricted </w:t>
      </w:r>
      <w:r w:rsidR="00085813">
        <w:rPr>
          <w:rFonts w:ascii="Times New Roman" w:eastAsia="Calibri" w:hAnsi="Times New Roman" w:cs="Times New Roman"/>
          <w:color w:val="000000" w:themeColor="text1"/>
        </w:rPr>
        <w:t xml:space="preserve">Advanced Practice RN </w:t>
      </w:r>
      <w:r w:rsidRPr="00940C3E">
        <w:rPr>
          <w:rFonts w:ascii="Times New Roman" w:eastAsia="Calibri" w:hAnsi="Times New Roman" w:cs="Times New Roman"/>
          <w:color w:val="000000" w:themeColor="text1"/>
        </w:rPr>
        <w:t>license to practice in the State of Louisiana</w:t>
      </w:r>
    </w:p>
    <w:p w14:paraId="2263C1CB" w14:textId="77777777" w:rsidR="00AF6DEE" w:rsidRPr="00AF6DEE" w:rsidRDefault="00AF6DEE" w:rsidP="00D46D9F">
      <w:pPr>
        <w:pStyle w:val="Secondarylabels"/>
        <w:spacing w:before="0" w:after="0"/>
        <w:ind w:left="1080"/>
        <w:rPr>
          <w:rFonts w:ascii="Times New Roman" w:hAnsi="Times New Roman"/>
          <w:color w:val="000000" w:themeColor="text1"/>
          <w:sz w:val="22"/>
          <w:u w:val="single"/>
        </w:rPr>
      </w:pPr>
    </w:p>
    <w:p w14:paraId="50688328" w14:textId="0566F22B" w:rsidR="00DD5321" w:rsidRPr="004A4E4C" w:rsidRDefault="00DD5321" w:rsidP="00AF6DEE">
      <w:pPr>
        <w:pStyle w:val="Secondarylabels"/>
        <w:spacing w:before="0" w:after="0"/>
        <w:rPr>
          <w:rFonts w:ascii="Times New Roman" w:hAnsi="Times New Roman"/>
          <w:color w:val="000000" w:themeColor="text1"/>
          <w:sz w:val="22"/>
          <w:u w:val="single"/>
        </w:rPr>
      </w:pPr>
      <w:r w:rsidRPr="004A4E4C">
        <w:rPr>
          <w:rFonts w:ascii="Times New Roman" w:hAnsi="Times New Roman"/>
          <w:color w:val="000000" w:themeColor="text1"/>
          <w:sz w:val="22"/>
          <w:u w:val="single"/>
        </w:rPr>
        <w:t xml:space="preserve">Skills, Licensure and Knowledge Requirements: </w:t>
      </w:r>
    </w:p>
    <w:p w14:paraId="25A04933" w14:textId="773F0668" w:rsidR="00DD5321" w:rsidRPr="001D6150" w:rsidRDefault="00DD5321" w:rsidP="00DD5321">
      <w:pPr>
        <w:pStyle w:val="Secondarylabels"/>
        <w:numPr>
          <w:ilvl w:val="0"/>
          <w:numId w:val="10"/>
        </w:numPr>
        <w:spacing w:before="0" w:after="0"/>
        <w:rPr>
          <w:rFonts w:ascii="Times New Roman" w:hAnsi="Times New Roman"/>
          <w:color w:val="000000" w:themeColor="text1"/>
          <w:sz w:val="22"/>
        </w:rPr>
      </w:pPr>
      <w:r w:rsidRPr="004A4E4C">
        <w:rPr>
          <w:rFonts w:ascii="Times New Roman" w:hAnsi="Times New Roman"/>
          <w:b w:val="0"/>
          <w:color w:val="000000" w:themeColor="text1"/>
          <w:sz w:val="22"/>
        </w:rPr>
        <w:t>Current Basic Life Support (BLS) Certification required</w:t>
      </w:r>
    </w:p>
    <w:p w14:paraId="47E5BB97" w14:textId="7224C107" w:rsidR="001D6150" w:rsidRDefault="001D6150" w:rsidP="001D6150">
      <w:pPr>
        <w:pStyle w:val="Secondarylabels"/>
        <w:spacing w:before="0" w:after="0"/>
        <w:ind w:left="720"/>
        <w:rPr>
          <w:rFonts w:ascii="Times New Roman" w:hAnsi="Times New Roman"/>
          <w:color w:val="000000" w:themeColor="text1"/>
          <w:sz w:val="22"/>
        </w:rPr>
      </w:pPr>
    </w:p>
    <w:bookmarkEnd w:id="1"/>
    <w:p w14:paraId="743B3597" w14:textId="77777777" w:rsidR="00DD5321" w:rsidRPr="004A4E4C" w:rsidRDefault="00DD5321" w:rsidP="00DD5321">
      <w:pPr>
        <w:pBdr>
          <w:top w:val="nil"/>
          <w:left w:val="nil"/>
          <w:bottom w:val="nil"/>
          <w:right w:val="nil"/>
          <w:between w:val="nil"/>
          <w:bar w:val="nil"/>
        </w:pBdr>
        <w:ind w:left="0" w:right="0" w:firstLine="0"/>
        <w:rPr>
          <w:rFonts w:ascii="Times New Roman" w:hAnsi="Times New Roman" w:cs="Times New Roman"/>
          <w:b/>
          <w:u w:val="single"/>
        </w:rPr>
      </w:pPr>
      <w:r w:rsidRPr="004A4E4C">
        <w:rPr>
          <w:rFonts w:ascii="Times New Roman" w:hAnsi="Times New Roman" w:cs="Times New Roman"/>
          <w:b/>
          <w:u w:val="single"/>
        </w:rPr>
        <w:t xml:space="preserve">Physical Demands: </w:t>
      </w:r>
    </w:p>
    <w:p w14:paraId="1E83E415" w14:textId="18AE122B" w:rsidR="00DD5321" w:rsidRPr="004A4E4C" w:rsidRDefault="00DD5321" w:rsidP="00DD5321">
      <w:pPr>
        <w:pBdr>
          <w:top w:val="nil"/>
          <w:left w:val="nil"/>
          <w:bottom w:val="nil"/>
          <w:right w:val="nil"/>
          <w:between w:val="nil"/>
          <w:bar w:val="nil"/>
        </w:pBdr>
        <w:ind w:left="0" w:right="0" w:firstLine="0"/>
        <w:rPr>
          <w:rFonts w:ascii="Times New Roman" w:hAnsi="Times New Roman" w:cs="Times New Roman"/>
        </w:rPr>
      </w:pPr>
      <w:r w:rsidRPr="004A4E4C">
        <w:rPr>
          <w:rFonts w:ascii="Times New Roman" w:hAnsi="Times New Roman" w:cs="Times New Roman"/>
        </w:rPr>
        <w:t>The physical demands described here are representative of those that must be met to successfully perform the essential functions of this job. Reasonable accommodations may be made to enable individuals with disabilities to perform the essential functions.</w:t>
      </w:r>
    </w:p>
    <w:p w14:paraId="44D1C7C7" w14:textId="77777777" w:rsidR="00DD5321" w:rsidRPr="004A4E4C" w:rsidRDefault="00DD5321" w:rsidP="00DD5321">
      <w:pPr>
        <w:pStyle w:val="ListParagraph"/>
        <w:numPr>
          <w:ilvl w:val="0"/>
          <w:numId w:val="10"/>
        </w:numPr>
        <w:pBdr>
          <w:top w:val="nil"/>
          <w:left w:val="nil"/>
          <w:bottom w:val="nil"/>
          <w:right w:val="nil"/>
          <w:between w:val="nil"/>
          <w:bar w:val="nil"/>
        </w:pBdr>
        <w:ind w:right="0"/>
        <w:rPr>
          <w:rFonts w:ascii="Times New Roman" w:hAnsi="Times New Roman" w:cs="Times New Roman"/>
        </w:rPr>
      </w:pPr>
      <w:r w:rsidRPr="004A4E4C">
        <w:rPr>
          <w:rFonts w:ascii="Times New Roman" w:hAnsi="Times New Roman" w:cs="Times New Roman"/>
        </w:rPr>
        <w:t>While performing the duties of this job, the employee is regularly required to, stand, sit; talk, hear, and use hands and fingers to operate a computer and telephone keyboard reach</w:t>
      </w:r>
    </w:p>
    <w:p w14:paraId="3EEA0871" w14:textId="6B8E09A4" w:rsidR="00DD5321" w:rsidRPr="004A4E4C" w:rsidRDefault="00DD5321" w:rsidP="00DD5321">
      <w:pPr>
        <w:pStyle w:val="ListParagraph"/>
        <w:numPr>
          <w:ilvl w:val="0"/>
          <w:numId w:val="10"/>
        </w:numPr>
        <w:pBdr>
          <w:top w:val="nil"/>
          <w:left w:val="nil"/>
          <w:bottom w:val="nil"/>
          <w:right w:val="nil"/>
          <w:between w:val="nil"/>
          <w:bar w:val="nil"/>
        </w:pBdr>
        <w:ind w:right="0"/>
        <w:rPr>
          <w:rFonts w:ascii="Times New Roman" w:hAnsi="Times New Roman" w:cs="Times New Roman"/>
        </w:rPr>
      </w:pPr>
      <w:r w:rsidRPr="004A4E4C">
        <w:rPr>
          <w:rFonts w:ascii="Times New Roman" w:hAnsi="Times New Roman" w:cs="Times New Roman"/>
        </w:rPr>
        <w:t>Specific vision abilities required include close vision requirements due to computer work</w:t>
      </w:r>
    </w:p>
    <w:p w14:paraId="3352A726" w14:textId="77777777" w:rsidR="00DD5321" w:rsidRPr="004A4E4C" w:rsidRDefault="00DD5321" w:rsidP="00DD5321">
      <w:pPr>
        <w:pStyle w:val="ListParagraph"/>
        <w:numPr>
          <w:ilvl w:val="0"/>
          <w:numId w:val="10"/>
        </w:numPr>
        <w:pBdr>
          <w:top w:val="nil"/>
          <w:left w:val="nil"/>
          <w:bottom w:val="nil"/>
          <w:right w:val="nil"/>
          <w:between w:val="nil"/>
          <w:bar w:val="nil"/>
        </w:pBdr>
        <w:ind w:right="0"/>
        <w:rPr>
          <w:rFonts w:ascii="Times New Roman" w:hAnsi="Times New Roman" w:cs="Times New Roman"/>
        </w:rPr>
      </w:pPr>
      <w:r w:rsidRPr="004A4E4C">
        <w:rPr>
          <w:rFonts w:ascii="Times New Roman" w:hAnsi="Times New Roman" w:cs="Times New Roman"/>
        </w:rPr>
        <w:t>Light to moderate lifting is required</w:t>
      </w:r>
    </w:p>
    <w:p w14:paraId="04E33D51" w14:textId="77777777" w:rsidR="00DD5321" w:rsidRPr="004A4E4C" w:rsidRDefault="00DD5321" w:rsidP="00DD5321">
      <w:pPr>
        <w:pBdr>
          <w:top w:val="nil"/>
          <w:left w:val="nil"/>
          <w:bottom w:val="nil"/>
          <w:right w:val="nil"/>
          <w:between w:val="nil"/>
          <w:bar w:val="nil"/>
        </w:pBdr>
        <w:ind w:left="0" w:right="0" w:firstLine="0"/>
        <w:rPr>
          <w:rFonts w:ascii="Times New Roman" w:hAnsi="Times New Roman" w:cs="Times New Roman"/>
          <w:b/>
          <w:u w:val="single"/>
        </w:rPr>
      </w:pPr>
    </w:p>
    <w:p w14:paraId="1CB3FE1B" w14:textId="77777777" w:rsidR="00DD5321" w:rsidRPr="004A4E4C" w:rsidRDefault="00DD5321" w:rsidP="00DD5321">
      <w:pPr>
        <w:pBdr>
          <w:top w:val="nil"/>
          <w:left w:val="nil"/>
          <w:bottom w:val="nil"/>
          <w:right w:val="nil"/>
          <w:between w:val="nil"/>
          <w:bar w:val="nil"/>
        </w:pBdr>
        <w:ind w:left="0" w:right="0" w:firstLine="0"/>
        <w:rPr>
          <w:rFonts w:ascii="Times New Roman" w:hAnsi="Times New Roman" w:cs="Times New Roman"/>
          <w:b/>
          <w:u w:val="single"/>
        </w:rPr>
      </w:pPr>
      <w:r w:rsidRPr="004A4E4C">
        <w:rPr>
          <w:rFonts w:ascii="Times New Roman" w:hAnsi="Times New Roman" w:cs="Times New Roman"/>
          <w:b/>
          <w:u w:val="single"/>
        </w:rPr>
        <w:t xml:space="preserve">Work Environment: </w:t>
      </w:r>
    </w:p>
    <w:p w14:paraId="402815B2" w14:textId="77777777" w:rsidR="00DD5321" w:rsidRPr="004A4E4C" w:rsidRDefault="00DD5321" w:rsidP="00DD5321">
      <w:pPr>
        <w:pBdr>
          <w:top w:val="nil"/>
          <w:left w:val="nil"/>
          <w:bottom w:val="nil"/>
          <w:right w:val="nil"/>
          <w:between w:val="nil"/>
          <w:bar w:val="nil"/>
        </w:pBdr>
        <w:ind w:left="0" w:right="0" w:firstLine="0"/>
        <w:rPr>
          <w:rFonts w:ascii="Times New Roman" w:hAnsi="Times New Roman" w:cs="Times New Roman"/>
        </w:rPr>
      </w:pPr>
      <w:r w:rsidRPr="004A4E4C">
        <w:rPr>
          <w:rFonts w:ascii="Times New Roman" w:hAnsi="Times New Roman" w:cs="Times New Roman"/>
        </w:rPr>
        <w:t>The work environment characteristics described here are representative of those the employee encounters while performing the essential functions of this job. Reasonable accommodations may be made to enable individuals with disabilities to perform the essential functions.</w:t>
      </w:r>
    </w:p>
    <w:p w14:paraId="5CD516DE" w14:textId="77777777" w:rsidR="00DD5321" w:rsidRPr="004A4E4C" w:rsidRDefault="00DD5321" w:rsidP="00DD5321">
      <w:pPr>
        <w:pStyle w:val="ListParagraph"/>
        <w:numPr>
          <w:ilvl w:val="0"/>
          <w:numId w:val="11"/>
        </w:numPr>
        <w:pBdr>
          <w:top w:val="nil"/>
          <w:left w:val="nil"/>
          <w:bottom w:val="nil"/>
          <w:right w:val="nil"/>
          <w:between w:val="nil"/>
          <w:bar w:val="nil"/>
        </w:pBdr>
        <w:ind w:right="0"/>
        <w:rPr>
          <w:rFonts w:ascii="Times New Roman" w:hAnsi="Times New Roman" w:cs="Times New Roman"/>
        </w:rPr>
      </w:pPr>
      <w:r w:rsidRPr="004A4E4C">
        <w:rPr>
          <w:rFonts w:ascii="Times New Roman" w:hAnsi="Times New Roman" w:cs="Times New Roman"/>
        </w:rPr>
        <w:lastRenderedPageBreak/>
        <w:t>Moderate noise (i.e. business office with computers, phone, and printers, light traffic).</w:t>
      </w:r>
    </w:p>
    <w:p w14:paraId="75DB2E3E" w14:textId="77777777" w:rsidR="00DD5321" w:rsidRPr="004A4E4C" w:rsidRDefault="00DD5321" w:rsidP="00DD5321">
      <w:pPr>
        <w:pStyle w:val="ListParagraph"/>
        <w:numPr>
          <w:ilvl w:val="0"/>
          <w:numId w:val="11"/>
        </w:numPr>
        <w:pBdr>
          <w:top w:val="nil"/>
          <w:left w:val="nil"/>
          <w:bottom w:val="nil"/>
          <w:right w:val="nil"/>
          <w:between w:val="nil"/>
          <w:bar w:val="nil"/>
        </w:pBdr>
        <w:ind w:right="0"/>
        <w:rPr>
          <w:rFonts w:ascii="Times New Roman" w:hAnsi="Times New Roman" w:cs="Times New Roman"/>
        </w:rPr>
      </w:pPr>
      <w:r w:rsidRPr="004A4E4C">
        <w:rPr>
          <w:rFonts w:ascii="Times New Roman" w:hAnsi="Times New Roman" w:cs="Times New Roman"/>
        </w:rPr>
        <w:t>Ability to work in a confined area.</w:t>
      </w:r>
    </w:p>
    <w:p w14:paraId="7489FA6E" w14:textId="77777777" w:rsidR="00DD5321" w:rsidRPr="004A4E4C" w:rsidRDefault="00DD5321" w:rsidP="00DD5321">
      <w:pPr>
        <w:pStyle w:val="ListParagraph"/>
        <w:numPr>
          <w:ilvl w:val="0"/>
          <w:numId w:val="11"/>
        </w:numPr>
        <w:pBdr>
          <w:top w:val="nil"/>
          <w:left w:val="nil"/>
          <w:bottom w:val="nil"/>
          <w:right w:val="nil"/>
          <w:between w:val="nil"/>
          <w:bar w:val="nil"/>
        </w:pBdr>
        <w:ind w:right="0"/>
        <w:rPr>
          <w:rFonts w:ascii="Times New Roman" w:hAnsi="Times New Roman" w:cs="Times New Roman"/>
          <w:b/>
          <w:u w:val="single"/>
        </w:rPr>
      </w:pPr>
      <w:r w:rsidRPr="004A4E4C">
        <w:rPr>
          <w:rFonts w:ascii="Times New Roman" w:hAnsi="Times New Roman" w:cs="Times New Roman"/>
        </w:rPr>
        <w:t xml:space="preserve">Ability to sit at a computer terminal for an extended </w:t>
      </w:r>
      <w:proofErr w:type="gramStart"/>
      <w:r w:rsidRPr="004A4E4C">
        <w:rPr>
          <w:rFonts w:ascii="Times New Roman" w:hAnsi="Times New Roman" w:cs="Times New Roman"/>
        </w:rPr>
        <w:t>period of time</w:t>
      </w:r>
      <w:proofErr w:type="gramEnd"/>
      <w:r w:rsidRPr="004A4E4C">
        <w:rPr>
          <w:rFonts w:ascii="Times New Roman" w:hAnsi="Times New Roman" w:cs="Times New Roman"/>
          <w:b/>
          <w:u w:val="single"/>
        </w:rPr>
        <w:t>.</w:t>
      </w:r>
    </w:p>
    <w:p w14:paraId="6C593C2E" w14:textId="77777777" w:rsidR="00DD5321" w:rsidRPr="004A4E4C" w:rsidRDefault="00DD5321" w:rsidP="00DD5321">
      <w:pPr>
        <w:pBdr>
          <w:top w:val="nil"/>
          <w:left w:val="nil"/>
          <w:bottom w:val="nil"/>
          <w:right w:val="nil"/>
          <w:between w:val="nil"/>
          <w:bar w:val="nil"/>
        </w:pBdr>
        <w:ind w:left="0" w:right="0" w:firstLine="0"/>
        <w:rPr>
          <w:rFonts w:ascii="Times New Roman" w:hAnsi="Times New Roman" w:cs="Times New Roman"/>
          <w:b/>
          <w:u w:val="single"/>
        </w:rPr>
      </w:pPr>
    </w:p>
    <w:p w14:paraId="3666920B" w14:textId="77777777" w:rsidR="00DD5321" w:rsidRPr="004A4E4C" w:rsidRDefault="00DD5321" w:rsidP="00DD5321">
      <w:pPr>
        <w:pBdr>
          <w:top w:val="nil"/>
          <w:left w:val="nil"/>
          <w:bottom w:val="nil"/>
          <w:right w:val="nil"/>
          <w:between w:val="nil"/>
          <w:bar w:val="nil"/>
        </w:pBdr>
        <w:ind w:left="0" w:right="0" w:firstLine="0"/>
        <w:rPr>
          <w:rFonts w:ascii="Times New Roman" w:hAnsi="Times New Roman" w:cs="Times New Roman"/>
          <w:b/>
          <w:u w:val="single"/>
        </w:rPr>
      </w:pPr>
      <w:r w:rsidRPr="004A4E4C">
        <w:rPr>
          <w:rFonts w:ascii="Times New Roman" w:hAnsi="Times New Roman" w:cs="Times New Roman"/>
          <w:b/>
          <w:u w:val="single"/>
        </w:rPr>
        <w:t>Travel or Special Requirements:</w:t>
      </w:r>
    </w:p>
    <w:p w14:paraId="17FD880A" w14:textId="77777777" w:rsidR="00DD5321" w:rsidRPr="004A4E4C" w:rsidRDefault="00DD5321" w:rsidP="00DD5321">
      <w:pPr>
        <w:pBdr>
          <w:top w:val="nil"/>
          <w:left w:val="nil"/>
          <w:bottom w:val="nil"/>
          <w:right w:val="nil"/>
          <w:between w:val="nil"/>
          <w:bar w:val="nil"/>
        </w:pBdr>
        <w:ind w:left="0" w:right="0" w:firstLine="0"/>
        <w:rPr>
          <w:rFonts w:ascii="Times New Roman" w:hAnsi="Times New Roman" w:cs="Times New Roman"/>
        </w:rPr>
      </w:pPr>
      <w:r w:rsidRPr="004A4E4C">
        <w:rPr>
          <w:rFonts w:ascii="Times New Roman" w:hAnsi="Times New Roman" w:cs="Times New Roman"/>
        </w:rPr>
        <w:t>Driving during the workday as well as local or out of state travel may be required to perform job duties.</w:t>
      </w:r>
    </w:p>
    <w:p w14:paraId="7458AB84" w14:textId="77777777" w:rsidR="00DD5321" w:rsidRPr="004A4E4C" w:rsidRDefault="00DD5321" w:rsidP="00DD5321">
      <w:pPr>
        <w:pBdr>
          <w:top w:val="nil"/>
          <w:left w:val="nil"/>
          <w:bottom w:val="nil"/>
          <w:right w:val="nil"/>
          <w:between w:val="nil"/>
          <w:bar w:val="nil"/>
        </w:pBdr>
        <w:ind w:left="0" w:right="0" w:firstLine="0"/>
        <w:rPr>
          <w:rFonts w:ascii="Times New Roman" w:hAnsi="Times New Roman" w:cs="Times New Roman"/>
          <w:b/>
          <w:u w:val="single"/>
        </w:rPr>
      </w:pPr>
    </w:p>
    <w:p w14:paraId="5D861683" w14:textId="77777777" w:rsidR="00BF612C" w:rsidRPr="00BF612C" w:rsidRDefault="00BF612C" w:rsidP="00BF612C">
      <w:pPr>
        <w:pStyle w:val="NoSpacing"/>
        <w:rPr>
          <w:rFonts w:ascii="Times New Roman" w:eastAsia="Times New Roman Bold" w:hAnsi="Times New Roman" w:cs="Times New Roman"/>
        </w:rPr>
      </w:pPr>
      <w:r w:rsidRPr="00BF612C">
        <w:rPr>
          <w:rFonts w:ascii="Times New Roman" w:hAnsi="Times New Roman" w:cs="Times New Roman"/>
        </w:rPr>
        <w:t xml:space="preserve">I read and understand the requirements to fulfill the responsibilities associated with this job description. </w:t>
      </w:r>
    </w:p>
    <w:p w14:paraId="2032714E" w14:textId="181AE1C8" w:rsidR="00BF612C" w:rsidRPr="00BF612C" w:rsidRDefault="00BF612C" w:rsidP="00BF612C">
      <w:pPr>
        <w:pStyle w:val="NoSpacing"/>
        <w:rPr>
          <w:rFonts w:ascii="Times New Roman" w:eastAsia="Times New Roman Bold" w:hAnsi="Times New Roman" w:cs="Times New Roman"/>
        </w:rPr>
      </w:pPr>
      <w:r w:rsidRPr="00BF612C">
        <w:rPr>
          <w:rFonts w:ascii="Times New Roman" w:hAnsi="Times New Roman" w:cs="Times New Roman"/>
        </w:rPr>
        <w:t>I agree to abide by all the duties and responsibilities for the job including an</w:t>
      </w:r>
      <w:r w:rsidR="001D6150">
        <w:rPr>
          <w:rFonts w:ascii="Times New Roman" w:hAnsi="Times New Roman" w:cs="Times New Roman"/>
        </w:rPr>
        <w:t>y</w:t>
      </w:r>
      <w:r w:rsidRPr="00BF612C">
        <w:rPr>
          <w:rFonts w:ascii="Times New Roman" w:hAnsi="Times New Roman" w:cs="Times New Roman"/>
        </w:rPr>
        <w:t xml:space="preserve"> reasonable request from my supervisor. I also understand that I will be evaluated based on these job specific performance standards.</w:t>
      </w:r>
    </w:p>
    <w:p w14:paraId="4A318797" w14:textId="09430DE4" w:rsidR="00BF612C" w:rsidRDefault="00BF612C" w:rsidP="00BF612C">
      <w:pPr>
        <w:pStyle w:val="Body"/>
        <w:rPr>
          <w:rFonts w:ascii="Times New Roman" w:eastAsia="Times New Roman Bold" w:hAnsi="Times New Roman" w:cs="Times New Roman"/>
        </w:rPr>
      </w:pPr>
    </w:p>
    <w:p w14:paraId="6C788AB7" w14:textId="77777777" w:rsidR="00CF5B1B" w:rsidRPr="00BF612C" w:rsidRDefault="00CF5B1B" w:rsidP="00BF612C">
      <w:pPr>
        <w:pStyle w:val="Body"/>
        <w:rPr>
          <w:rFonts w:ascii="Times New Roman" w:eastAsia="Times New Roman Bold" w:hAnsi="Times New Roman" w:cs="Times New Roman"/>
        </w:rPr>
      </w:pPr>
    </w:p>
    <w:p w14:paraId="08AA4D5F" w14:textId="77777777" w:rsidR="00B819C9" w:rsidRPr="004232F9" w:rsidRDefault="00B819C9" w:rsidP="00B819C9">
      <w:pPr>
        <w:ind w:left="5040" w:right="0" w:firstLine="0"/>
        <w:rPr>
          <w:rFonts w:ascii="Times New Roman" w:eastAsia="Times New Roman Bold" w:hAnsi="Times New Roman" w:cs="Times New Roman"/>
          <w:b/>
          <w:bCs/>
          <w:color w:val="000000"/>
          <w:u w:color="000000"/>
        </w:rPr>
      </w:pPr>
      <w:r w:rsidRPr="004232F9">
        <w:rPr>
          <w:rFonts w:ascii="Calibri" w:eastAsia="Calibri" w:hAnsi="Calibri" w:cs="Calibri"/>
          <w:b/>
          <w:bCs/>
          <w:noProof/>
          <w:color w:val="000000"/>
          <w:u w:color="000000"/>
        </w:rPr>
        <mc:AlternateContent>
          <mc:Choice Requires="wps">
            <w:drawing>
              <wp:anchor distT="0" distB="0" distL="114300" distR="114300" simplePos="0" relativeHeight="251659264" behindDoc="0" locked="0" layoutInCell="1" allowOverlap="1" wp14:anchorId="6E6CAA6F" wp14:editId="59D35850">
                <wp:simplePos x="0" y="0"/>
                <wp:positionH relativeFrom="column">
                  <wp:posOffset>9525</wp:posOffset>
                </wp:positionH>
                <wp:positionV relativeFrom="paragraph">
                  <wp:posOffset>164465</wp:posOffset>
                </wp:positionV>
                <wp:extent cx="2476500" cy="0"/>
                <wp:effectExtent l="9525" t="12065" r="9525" b="698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DFA263" id="_x0000_t32" coordsize="21600,21600" o:spt="32" o:oned="t" path="m,l21600,21600e" filled="f">
                <v:path arrowok="t" fillok="f" o:connecttype="none"/>
                <o:lock v:ext="edit" shapetype="t"/>
              </v:shapetype>
              <v:shape id="AutoShape 3" o:spid="_x0000_s1026" type="#_x0000_t32" style="position:absolute;margin-left:.75pt;margin-top:12.95pt;width:1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" strokeweight="1pt"/>
            </w:pict>
          </mc:Fallback>
        </mc:AlternateContent>
      </w:r>
      <w:r w:rsidRPr="004232F9">
        <w:rPr>
          <w:rFonts w:ascii="Times New Roman" w:eastAsia="Calibri" w:hAnsi="Times New Roman" w:cs="Times New Roman"/>
          <w:b/>
          <w:bCs/>
          <w:color w:val="000000"/>
          <w:u w:color="000000"/>
        </w:rPr>
        <w:t>_________________________________</w:t>
      </w:r>
    </w:p>
    <w:p w14:paraId="0866E505" w14:textId="77777777" w:rsidR="00B819C9" w:rsidRPr="00B819C9" w:rsidRDefault="00B819C9" w:rsidP="00B819C9">
      <w:pPr>
        <w:ind w:left="0" w:right="0" w:firstLine="0"/>
        <w:rPr>
          <w:rFonts w:ascii="Calibri" w:eastAsia="Calibri" w:hAnsi="Calibri" w:cs="Calibri"/>
          <w:color w:val="000000"/>
          <w:u w:color="000000"/>
        </w:rPr>
      </w:pPr>
      <w:r w:rsidRPr="00B819C9">
        <w:rPr>
          <w:rFonts w:ascii="Times New Roman" w:eastAsia="Calibri" w:hAnsi="Times New Roman" w:cs="Times New Roman"/>
          <w:color w:val="000000"/>
          <w:u w:color="000000"/>
        </w:rPr>
        <w:t xml:space="preserve">Employee Name </w:t>
      </w:r>
      <w:r w:rsidRPr="00B819C9">
        <w:rPr>
          <w:rFonts w:ascii="Times New Roman" w:eastAsia="Calibri" w:hAnsi="Times New Roman" w:cs="Times New Roman"/>
          <w:color w:val="000000"/>
          <w:u w:color="000000"/>
        </w:rPr>
        <w:tab/>
      </w:r>
      <w:r w:rsidRPr="00B819C9">
        <w:rPr>
          <w:rFonts w:ascii="Times New Roman" w:eastAsia="Calibri" w:hAnsi="Times New Roman" w:cs="Times New Roman"/>
          <w:color w:val="000000"/>
          <w:u w:color="000000"/>
        </w:rPr>
        <w:tab/>
      </w:r>
      <w:r w:rsidRPr="00B819C9">
        <w:rPr>
          <w:rFonts w:ascii="Times New Roman" w:eastAsia="Calibri" w:hAnsi="Times New Roman" w:cs="Times New Roman"/>
          <w:color w:val="000000"/>
          <w:u w:color="000000"/>
        </w:rPr>
        <w:tab/>
      </w:r>
      <w:r w:rsidRPr="00B819C9">
        <w:rPr>
          <w:rFonts w:ascii="Times New Roman" w:eastAsia="Calibri" w:hAnsi="Times New Roman" w:cs="Times New Roman"/>
          <w:color w:val="000000"/>
          <w:u w:color="000000"/>
        </w:rPr>
        <w:tab/>
      </w:r>
      <w:r w:rsidRPr="00B819C9">
        <w:rPr>
          <w:rFonts w:ascii="Times New Roman" w:eastAsia="Calibri" w:hAnsi="Times New Roman" w:cs="Times New Roman"/>
          <w:color w:val="000000"/>
          <w:u w:color="000000"/>
        </w:rPr>
        <w:tab/>
        <w:t>Employee Signature</w:t>
      </w:r>
      <w:r w:rsidRPr="00B819C9">
        <w:rPr>
          <w:rFonts w:ascii="Times New Roman" w:eastAsia="Calibri" w:hAnsi="Times New Roman" w:cs="Times New Roman"/>
          <w:color w:val="000000"/>
          <w:u w:color="000000"/>
        </w:rPr>
        <w:tab/>
      </w:r>
      <w:r w:rsidRPr="00B819C9">
        <w:rPr>
          <w:rFonts w:ascii="Times New Roman" w:eastAsia="Calibri" w:hAnsi="Times New Roman" w:cs="Times New Roman"/>
          <w:color w:val="000000"/>
          <w:u w:color="000000"/>
        </w:rPr>
        <w:tab/>
        <w:t xml:space="preserve">      Date</w:t>
      </w:r>
    </w:p>
    <w:p w14:paraId="7597A288" w14:textId="61CB3AF1" w:rsidR="004A0F13" w:rsidRPr="004A4E4C" w:rsidRDefault="004A0F13" w:rsidP="00D46D9F">
      <w:pPr>
        <w:pStyle w:val="NoSpacing"/>
        <w:rPr>
          <w:rFonts w:ascii="Times New Roman" w:hAnsi="Times New Roman" w:cs="Times New Roman"/>
        </w:rPr>
      </w:pPr>
    </w:p>
    <w:sectPr w:rsidR="004A0F13" w:rsidRPr="004A4E4C" w:rsidSect="005231C0">
      <w:footerReference w:type="even" r:id="rId9"/>
      <w:footerReference w:type="default" r:id="rId10"/>
      <w:pgSz w:w="12240" w:h="15840"/>
      <w:pgMar w:top="1440" w:right="1440" w:bottom="90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8DC01" w14:textId="77777777" w:rsidR="0056051E" w:rsidRDefault="0056051E" w:rsidP="00462AE0">
      <w:r>
        <w:separator/>
      </w:r>
    </w:p>
  </w:endnote>
  <w:endnote w:type="continuationSeparator" w:id="0">
    <w:p w14:paraId="01C847F5" w14:textId="77777777" w:rsidR="0056051E" w:rsidRDefault="0056051E" w:rsidP="00462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4DB18" w14:textId="77777777" w:rsidR="001F7DDD" w:rsidRDefault="00B25924" w:rsidP="00770532">
    <w:pPr>
      <w:pStyle w:val="Footer"/>
      <w:framePr w:wrap="around" w:vAnchor="text" w:hAnchor="margin" w:xAlign="center" w:y="1"/>
      <w:rPr>
        <w:rStyle w:val="PageNumber"/>
        <w:rFonts w:eastAsiaTheme="majorEastAsia"/>
      </w:rPr>
    </w:pPr>
    <w:r>
      <w:rPr>
        <w:rStyle w:val="PageNumber"/>
        <w:rFonts w:eastAsiaTheme="majorEastAsia"/>
      </w:rPr>
      <w:fldChar w:fldCharType="begin"/>
    </w:r>
    <w:r w:rsidR="001F7DDD">
      <w:rPr>
        <w:rStyle w:val="PageNumber"/>
        <w:rFonts w:eastAsiaTheme="majorEastAsia"/>
      </w:rPr>
      <w:instrText xml:space="preserve">PAGE  </w:instrText>
    </w:r>
    <w:r>
      <w:rPr>
        <w:rStyle w:val="PageNumber"/>
        <w:rFonts w:eastAsiaTheme="majorEastAsia"/>
      </w:rPr>
      <w:fldChar w:fldCharType="end"/>
    </w:r>
  </w:p>
  <w:p w14:paraId="4FB62C1E" w14:textId="77777777" w:rsidR="001F7DDD" w:rsidRDefault="001F7D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B8065" w14:textId="77777777" w:rsidR="00401784" w:rsidRDefault="00401784" w:rsidP="00401784">
    <w:pPr>
      <w:pStyle w:val="Footer"/>
      <w:rPr>
        <w:rStyle w:val="PageNumber"/>
        <w:sz w:val="16"/>
        <w:szCs w:val="16"/>
      </w:rPr>
    </w:pPr>
    <w:r>
      <w:rPr>
        <w:sz w:val="16"/>
        <w:szCs w:val="16"/>
      </w:rPr>
      <w:t xml:space="preserve">Revised 12/30/2019   </w:t>
    </w:r>
    <w:r>
      <w:rPr>
        <w:rStyle w:val="PageNumber"/>
        <w:sz w:val="16"/>
        <w:szCs w:val="16"/>
      </w:rPr>
      <w:t xml:space="preserve">Page </w:t>
    </w: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Pr>
        <w:rStyle w:val="PageNumber"/>
        <w:sz w:val="16"/>
        <w:szCs w:val="16"/>
      </w:rPr>
      <w:t>1</w:t>
    </w:r>
    <w:r>
      <w:rPr>
        <w:rStyle w:val="PageNumber"/>
        <w:sz w:val="16"/>
        <w:szCs w:val="16"/>
      </w:rPr>
      <w:fldChar w:fldCharType="end"/>
    </w:r>
    <w:r>
      <w:rPr>
        <w:rStyle w:val="PageNumber"/>
        <w:sz w:val="16"/>
        <w:szCs w:val="16"/>
      </w:rPr>
      <w:t xml:space="preserve"> of 2</w:t>
    </w:r>
  </w:p>
  <w:p w14:paraId="5A5AD939" w14:textId="77777777" w:rsidR="00401784" w:rsidRDefault="004017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C4586" w14:textId="77777777" w:rsidR="0056051E" w:rsidRDefault="0056051E" w:rsidP="00462AE0">
      <w:r>
        <w:separator/>
      </w:r>
    </w:p>
  </w:footnote>
  <w:footnote w:type="continuationSeparator" w:id="0">
    <w:p w14:paraId="57F5B739" w14:textId="77777777" w:rsidR="0056051E" w:rsidRDefault="0056051E" w:rsidP="00462A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A0846"/>
    <w:multiLevelType w:val="hybridMultilevel"/>
    <w:tmpl w:val="CE8671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686704"/>
    <w:multiLevelType w:val="hybridMultilevel"/>
    <w:tmpl w:val="2BCED4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2F4D9F"/>
    <w:multiLevelType w:val="hybridMultilevel"/>
    <w:tmpl w:val="0AA476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6536EE"/>
    <w:multiLevelType w:val="hybridMultilevel"/>
    <w:tmpl w:val="1A64D8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15631F"/>
    <w:multiLevelType w:val="hybridMultilevel"/>
    <w:tmpl w:val="7ACC79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963D2A"/>
    <w:multiLevelType w:val="hybridMultilevel"/>
    <w:tmpl w:val="A790B8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2F625F"/>
    <w:multiLevelType w:val="hybridMultilevel"/>
    <w:tmpl w:val="F29295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A86976"/>
    <w:multiLevelType w:val="hybridMultilevel"/>
    <w:tmpl w:val="8802395E"/>
    <w:lvl w:ilvl="0" w:tplc="2AB24778">
      <w:start w:val="1"/>
      <w:numFmt w:val="decimal"/>
      <w:lvlText w:val="%1."/>
      <w:lvlJc w:val="left"/>
      <w:pPr>
        <w:ind w:left="360" w:hanging="360"/>
      </w:pPr>
      <w:rPr>
        <w:rFonts w:eastAsia="Calibri" w:hAnsi="Calibri" w:cs="Calibri" w:hint="default"/>
        <w:b/>
        <w:u w:val="none"/>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6A5F51"/>
    <w:multiLevelType w:val="hybridMultilevel"/>
    <w:tmpl w:val="D938CA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D044CA0"/>
    <w:multiLevelType w:val="hybridMultilevel"/>
    <w:tmpl w:val="3AC871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755225"/>
    <w:multiLevelType w:val="hybridMultilevel"/>
    <w:tmpl w:val="B9AA23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7A21C22"/>
    <w:multiLevelType w:val="hybridMultilevel"/>
    <w:tmpl w:val="B9C8BF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997CC8"/>
    <w:multiLevelType w:val="hybridMultilevel"/>
    <w:tmpl w:val="082282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A261E32"/>
    <w:multiLevelType w:val="hybridMultilevel"/>
    <w:tmpl w:val="1E063590"/>
    <w:lvl w:ilvl="0" w:tplc="04090001">
      <w:start w:val="1"/>
      <w:numFmt w:val="bullet"/>
      <w:lvlText w:val=""/>
      <w:lvlJc w:val="left"/>
      <w:pPr>
        <w:ind w:left="1080" w:hanging="360"/>
      </w:pPr>
      <w:rPr>
        <w:rFonts w:ascii="Symbol" w:hAnsi="Symbol" w:hint="default"/>
        <w:b/>
        <w:u w:val="none"/>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116DB4"/>
    <w:multiLevelType w:val="hybridMultilevel"/>
    <w:tmpl w:val="EA58F7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7D92F5A"/>
    <w:multiLevelType w:val="hybridMultilevel"/>
    <w:tmpl w:val="30323C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B586440"/>
    <w:multiLevelType w:val="hybridMultilevel"/>
    <w:tmpl w:val="5A1A07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E2605F4"/>
    <w:multiLevelType w:val="hybridMultilevel"/>
    <w:tmpl w:val="FF0C23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F8922F4"/>
    <w:multiLevelType w:val="hybridMultilevel"/>
    <w:tmpl w:val="DAC8EC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4721C60"/>
    <w:multiLevelType w:val="hybridMultilevel"/>
    <w:tmpl w:val="916663F0"/>
    <w:lvl w:ilvl="0" w:tplc="04090001">
      <w:start w:val="1"/>
      <w:numFmt w:val="bullet"/>
      <w:lvlText w:val=""/>
      <w:lvlJc w:val="left"/>
      <w:pPr>
        <w:ind w:left="1080" w:hanging="360"/>
      </w:pPr>
      <w:rPr>
        <w:rFonts w:ascii="Symbol" w:hAnsi="Symbol" w:hint="default"/>
        <w:b/>
        <w:u w:val="none"/>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2D66F0"/>
    <w:multiLevelType w:val="hybridMultilevel"/>
    <w:tmpl w:val="3296E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C500D6F"/>
    <w:multiLevelType w:val="hybridMultilevel"/>
    <w:tmpl w:val="088E6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105196A"/>
    <w:multiLevelType w:val="hybridMultilevel"/>
    <w:tmpl w:val="4D947DBA"/>
    <w:lvl w:ilvl="0" w:tplc="04090001">
      <w:start w:val="1"/>
      <w:numFmt w:val="bullet"/>
      <w:lvlText w:val=""/>
      <w:lvlJc w:val="left"/>
      <w:pPr>
        <w:ind w:left="360" w:hanging="360"/>
      </w:pPr>
      <w:rPr>
        <w:rFonts w:ascii="Symbol" w:hAnsi="Symbol" w:hint="default"/>
        <w:b/>
        <w:u w:val="none"/>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9435EFB"/>
    <w:multiLevelType w:val="hybridMultilevel"/>
    <w:tmpl w:val="43C2F5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A026AE2"/>
    <w:multiLevelType w:val="hybridMultilevel"/>
    <w:tmpl w:val="47C49D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7"/>
  </w:num>
  <w:num w:numId="3">
    <w:abstractNumId w:val="14"/>
  </w:num>
  <w:num w:numId="4">
    <w:abstractNumId w:val="4"/>
  </w:num>
  <w:num w:numId="5">
    <w:abstractNumId w:val="12"/>
  </w:num>
  <w:num w:numId="6">
    <w:abstractNumId w:val="9"/>
  </w:num>
  <w:num w:numId="7">
    <w:abstractNumId w:val="23"/>
  </w:num>
  <w:num w:numId="8">
    <w:abstractNumId w:val="19"/>
  </w:num>
  <w:num w:numId="9">
    <w:abstractNumId w:val="13"/>
  </w:num>
  <w:num w:numId="10">
    <w:abstractNumId w:val="15"/>
  </w:num>
  <w:num w:numId="11">
    <w:abstractNumId w:val="11"/>
  </w:num>
  <w:num w:numId="12">
    <w:abstractNumId w:val="17"/>
  </w:num>
  <w:num w:numId="13">
    <w:abstractNumId w:val="0"/>
  </w:num>
  <w:num w:numId="14">
    <w:abstractNumId w:val="5"/>
  </w:num>
  <w:num w:numId="15">
    <w:abstractNumId w:val="10"/>
  </w:num>
  <w:num w:numId="16">
    <w:abstractNumId w:val="22"/>
  </w:num>
  <w:num w:numId="17">
    <w:abstractNumId w:val="16"/>
  </w:num>
  <w:num w:numId="18">
    <w:abstractNumId w:val="18"/>
  </w:num>
  <w:num w:numId="19">
    <w:abstractNumId w:val="3"/>
  </w:num>
  <w:num w:numId="20">
    <w:abstractNumId w:val="24"/>
  </w:num>
  <w:num w:numId="21">
    <w:abstractNumId w:val="8"/>
  </w:num>
  <w:num w:numId="22">
    <w:abstractNumId w:val="21"/>
  </w:num>
  <w:num w:numId="23">
    <w:abstractNumId w:val="2"/>
  </w:num>
  <w:num w:numId="24">
    <w:abstractNumId w:val="1"/>
  </w:num>
  <w:num w:numId="25">
    <w:abstractNumId w:val="6"/>
  </w:num>
  <w:num w:numId="26">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B4F"/>
    <w:rsid w:val="00001DC0"/>
    <w:rsid w:val="00022FEE"/>
    <w:rsid w:val="00024D5E"/>
    <w:rsid w:val="0003053E"/>
    <w:rsid w:val="00036AAE"/>
    <w:rsid w:val="0005101F"/>
    <w:rsid w:val="00053265"/>
    <w:rsid w:val="00063CCA"/>
    <w:rsid w:val="000649DA"/>
    <w:rsid w:val="000659C6"/>
    <w:rsid w:val="00074112"/>
    <w:rsid w:val="000838A1"/>
    <w:rsid w:val="00085813"/>
    <w:rsid w:val="00091DAB"/>
    <w:rsid w:val="000E2E49"/>
    <w:rsid w:val="000E70A5"/>
    <w:rsid w:val="000E7758"/>
    <w:rsid w:val="000F1FBB"/>
    <w:rsid w:val="000F31C4"/>
    <w:rsid w:val="000F4AC6"/>
    <w:rsid w:val="00156A65"/>
    <w:rsid w:val="001C3F86"/>
    <w:rsid w:val="001C59ED"/>
    <w:rsid w:val="001D6150"/>
    <w:rsid w:val="001D64D0"/>
    <w:rsid w:val="001E2182"/>
    <w:rsid w:val="001F1BA4"/>
    <w:rsid w:val="001F7DDD"/>
    <w:rsid w:val="00215B4F"/>
    <w:rsid w:val="00220F73"/>
    <w:rsid w:val="00230499"/>
    <w:rsid w:val="00246ECC"/>
    <w:rsid w:val="00253A2F"/>
    <w:rsid w:val="0025449B"/>
    <w:rsid w:val="00263685"/>
    <w:rsid w:val="002806BD"/>
    <w:rsid w:val="00292D71"/>
    <w:rsid w:val="002930C7"/>
    <w:rsid w:val="002B2A94"/>
    <w:rsid w:val="002B36C3"/>
    <w:rsid w:val="002D16A7"/>
    <w:rsid w:val="00302FFA"/>
    <w:rsid w:val="00305FBE"/>
    <w:rsid w:val="00312A91"/>
    <w:rsid w:val="00317168"/>
    <w:rsid w:val="0032358B"/>
    <w:rsid w:val="003313B8"/>
    <w:rsid w:val="00335444"/>
    <w:rsid w:val="00335A3D"/>
    <w:rsid w:val="003438BE"/>
    <w:rsid w:val="003465A9"/>
    <w:rsid w:val="00362556"/>
    <w:rsid w:val="00367B7D"/>
    <w:rsid w:val="00373F47"/>
    <w:rsid w:val="003836C8"/>
    <w:rsid w:val="003A61F7"/>
    <w:rsid w:val="003E297E"/>
    <w:rsid w:val="003E42C5"/>
    <w:rsid w:val="003E7B2F"/>
    <w:rsid w:val="003F2589"/>
    <w:rsid w:val="00401784"/>
    <w:rsid w:val="004232F9"/>
    <w:rsid w:val="004276DB"/>
    <w:rsid w:val="00432FFD"/>
    <w:rsid w:val="00441C5B"/>
    <w:rsid w:val="00462AE0"/>
    <w:rsid w:val="00470866"/>
    <w:rsid w:val="004923EC"/>
    <w:rsid w:val="00493682"/>
    <w:rsid w:val="004A0F13"/>
    <w:rsid w:val="004A4E4C"/>
    <w:rsid w:val="004B64A5"/>
    <w:rsid w:val="004D0BF6"/>
    <w:rsid w:val="004F5C5B"/>
    <w:rsid w:val="00506BC8"/>
    <w:rsid w:val="0051491B"/>
    <w:rsid w:val="005169D7"/>
    <w:rsid w:val="005231C0"/>
    <w:rsid w:val="00553384"/>
    <w:rsid w:val="0056051E"/>
    <w:rsid w:val="00582AA2"/>
    <w:rsid w:val="00594B97"/>
    <w:rsid w:val="00595FBC"/>
    <w:rsid w:val="00597714"/>
    <w:rsid w:val="005A14B7"/>
    <w:rsid w:val="005E7EF5"/>
    <w:rsid w:val="005F08E8"/>
    <w:rsid w:val="005F1819"/>
    <w:rsid w:val="006104C6"/>
    <w:rsid w:val="00621F2C"/>
    <w:rsid w:val="00626DE6"/>
    <w:rsid w:val="00642394"/>
    <w:rsid w:val="006610FD"/>
    <w:rsid w:val="00676671"/>
    <w:rsid w:val="00685EC0"/>
    <w:rsid w:val="006A2105"/>
    <w:rsid w:val="006A281B"/>
    <w:rsid w:val="006A78E2"/>
    <w:rsid w:val="006B2AE8"/>
    <w:rsid w:val="006D4F9D"/>
    <w:rsid w:val="006E3706"/>
    <w:rsid w:val="00715675"/>
    <w:rsid w:val="00724453"/>
    <w:rsid w:val="007328CF"/>
    <w:rsid w:val="00734ADC"/>
    <w:rsid w:val="00737B58"/>
    <w:rsid w:val="00761C6B"/>
    <w:rsid w:val="00770532"/>
    <w:rsid w:val="00772265"/>
    <w:rsid w:val="007765B0"/>
    <w:rsid w:val="00787B40"/>
    <w:rsid w:val="007943AD"/>
    <w:rsid w:val="007B0903"/>
    <w:rsid w:val="007B478F"/>
    <w:rsid w:val="007C70F0"/>
    <w:rsid w:val="007D54FD"/>
    <w:rsid w:val="007E1CC9"/>
    <w:rsid w:val="007E540F"/>
    <w:rsid w:val="007F5E2D"/>
    <w:rsid w:val="007F5F15"/>
    <w:rsid w:val="007F6C0C"/>
    <w:rsid w:val="0080009E"/>
    <w:rsid w:val="00801AFA"/>
    <w:rsid w:val="00814A37"/>
    <w:rsid w:val="008306DC"/>
    <w:rsid w:val="0084078F"/>
    <w:rsid w:val="00860578"/>
    <w:rsid w:val="0088195F"/>
    <w:rsid w:val="008943FD"/>
    <w:rsid w:val="008A07B3"/>
    <w:rsid w:val="008E0308"/>
    <w:rsid w:val="008E429F"/>
    <w:rsid w:val="008E6797"/>
    <w:rsid w:val="0091263E"/>
    <w:rsid w:val="00920489"/>
    <w:rsid w:val="009235AE"/>
    <w:rsid w:val="00925273"/>
    <w:rsid w:val="00940C3E"/>
    <w:rsid w:val="00951F7A"/>
    <w:rsid w:val="00962304"/>
    <w:rsid w:val="00962403"/>
    <w:rsid w:val="00963564"/>
    <w:rsid w:val="009654F2"/>
    <w:rsid w:val="00965BDF"/>
    <w:rsid w:val="009A030B"/>
    <w:rsid w:val="009C45B0"/>
    <w:rsid w:val="00A014FC"/>
    <w:rsid w:val="00A17C1E"/>
    <w:rsid w:val="00A270D3"/>
    <w:rsid w:val="00A308C7"/>
    <w:rsid w:val="00A34A48"/>
    <w:rsid w:val="00A407AC"/>
    <w:rsid w:val="00A67A49"/>
    <w:rsid w:val="00A81788"/>
    <w:rsid w:val="00AA09F0"/>
    <w:rsid w:val="00AD1F66"/>
    <w:rsid w:val="00AE5BB0"/>
    <w:rsid w:val="00AF4EEC"/>
    <w:rsid w:val="00AF6DEE"/>
    <w:rsid w:val="00B240FE"/>
    <w:rsid w:val="00B25924"/>
    <w:rsid w:val="00B43830"/>
    <w:rsid w:val="00B52854"/>
    <w:rsid w:val="00B60933"/>
    <w:rsid w:val="00B741C2"/>
    <w:rsid w:val="00B756CB"/>
    <w:rsid w:val="00B7652F"/>
    <w:rsid w:val="00B819C9"/>
    <w:rsid w:val="00B86A2B"/>
    <w:rsid w:val="00BA47A2"/>
    <w:rsid w:val="00BC1F31"/>
    <w:rsid w:val="00BC50D9"/>
    <w:rsid w:val="00BC79E7"/>
    <w:rsid w:val="00BE2A3D"/>
    <w:rsid w:val="00BE5B07"/>
    <w:rsid w:val="00BE5BFE"/>
    <w:rsid w:val="00BF13AB"/>
    <w:rsid w:val="00BF612C"/>
    <w:rsid w:val="00C2738A"/>
    <w:rsid w:val="00C47854"/>
    <w:rsid w:val="00C50F73"/>
    <w:rsid w:val="00C531CF"/>
    <w:rsid w:val="00C57F71"/>
    <w:rsid w:val="00C60BAC"/>
    <w:rsid w:val="00C8313E"/>
    <w:rsid w:val="00CB208E"/>
    <w:rsid w:val="00CC464C"/>
    <w:rsid w:val="00CC47D0"/>
    <w:rsid w:val="00CF5B1B"/>
    <w:rsid w:val="00CF6952"/>
    <w:rsid w:val="00D06A2C"/>
    <w:rsid w:val="00D22423"/>
    <w:rsid w:val="00D23A22"/>
    <w:rsid w:val="00D276F2"/>
    <w:rsid w:val="00D42B1E"/>
    <w:rsid w:val="00D46D9F"/>
    <w:rsid w:val="00D4783A"/>
    <w:rsid w:val="00D54F2F"/>
    <w:rsid w:val="00D761AA"/>
    <w:rsid w:val="00DA7489"/>
    <w:rsid w:val="00DB29A6"/>
    <w:rsid w:val="00DC2E3D"/>
    <w:rsid w:val="00DD5321"/>
    <w:rsid w:val="00E11F4A"/>
    <w:rsid w:val="00E155CD"/>
    <w:rsid w:val="00E22935"/>
    <w:rsid w:val="00E36149"/>
    <w:rsid w:val="00E47DAA"/>
    <w:rsid w:val="00E568CE"/>
    <w:rsid w:val="00E63FDE"/>
    <w:rsid w:val="00E714D0"/>
    <w:rsid w:val="00E80452"/>
    <w:rsid w:val="00E91D2E"/>
    <w:rsid w:val="00EA3E94"/>
    <w:rsid w:val="00EB370C"/>
    <w:rsid w:val="00EB6E7B"/>
    <w:rsid w:val="00EF547B"/>
    <w:rsid w:val="00F04118"/>
    <w:rsid w:val="00F21A4C"/>
    <w:rsid w:val="00F7595D"/>
    <w:rsid w:val="00FB7D79"/>
    <w:rsid w:val="00FC5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25529"/>
  <w15:docId w15:val="{97986BC7-A97E-42EA-B552-37CD3AF6E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left="1094" w:right="-14" w:hanging="18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1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5B4F"/>
    <w:pPr>
      <w:ind w:left="720"/>
      <w:contextualSpacing/>
    </w:pPr>
  </w:style>
  <w:style w:type="paragraph" w:styleId="Title">
    <w:name w:val="Title"/>
    <w:basedOn w:val="Normal"/>
    <w:next w:val="Normal"/>
    <w:link w:val="TitleChar"/>
    <w:uiPriority w:val="10"/>
    <w:qFormat/>
    <w:rsid w:val="00734AD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34ADC"/>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E568CE"/>
    <w:rPr>
      <w:rFonts w:ascii="Tahoma" w:hAnsi="Tahoma" w:cs="Tahoma"/>
      <w:sz w:val="16"/>
      <w:szCs w:val="16"/>
    </w:rPr>
  </w:style>
  <w:style w:type="character" w:customStyle="1" w:styleId="BalloonTextChar">
    <w:name w:val="Balloon Text Char"/>
    <w:basedOn w:val="DefaultParagraphFont"/>
    <w:link w:val="BalloonText"/>
    <w:uiPriority w:val="99"/>
    <w:semiHidden/>
    <w:rsid w:val="00E568CE"/>
    <w:rPr>
      <w:rFonts w:ascii="Tahoma" w:hAnsi="Tahoma" w:cs="Tahoma"/>
      <w:sz w:val="16"/>
      <w:szCs w:val="16"/>
    </w:rPr>
  </w:style>
  <w:style w:type="paragraph" w:styleId="Footer">
    <w:name w:val="footer"/>
    <w:basedOn w:val="Normal"/>
    <w:link w:val="FooterChar"/>
    <w:rsid w:val="00305FBE"/>
    <w:pPr>
      <w:widowControl w:val="0"/>
      <w:tabs>
        <w:tab w:val="center" w:pos="4320"/>
        <w:tab w:val="right" w:pos="8640"/>
      </w:tabs>
      <w:autoSpaceDE w:val="0"/>
      <w:autoSpaceDN w:val="0"/>
      <w:adjustRightInd w:val="0"/>
      <w:ind w:left="0" w:right="0" w:firstLine="0"/>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305FBE"/>
    <w:rPr>
      <w:rFonts w:ascii="Times New Roman" w:eastAsia="Times New Roman" w:hAnsi="Times New Roman" w:cs="Times New Roman"/>
      <w:sz w:val="24"/>
      <w:szCs w:val="24"/>
    </w:rPr>
  </w:style>
  <w:style w:type="character" w:styleId="PageNumber">
    <w:name w:val="page number"/>
    <w:basedOn w:val="DefaultParagraphFont"/>
    <w:rsid w:val="00305FBE"/>
  </w:style>
  <w:style w:type="table" w:styleId="TableGrid">
    <w:name w:val="Table Grid"/>
    <w:basedOn w:val="TableNormal"/>
    <w:uiPriority w:val="59"/>
    <w:rsid w:val="00367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E22935"/>
    <w:pPr>
      <w:ind w:left="0" w:right="0" w:firstLine="0"/>
    </w:pPr>
  </w:style>
  <w:style w:type="paragraph" w:styleId="Header">
    <w:name w:val="header"/>
    <w:basedOn w:val="Normal"/>
    <w:link w:val="HeaderChar"/>
    <w:uiPriority w:val="99"/>
    <w:unhideWhenUsed/>
    <w:rsid w:val="00362556"/>
    <w:pPr>
      <w:tabs>
        <w:tab w:val="center" w:pos="4680"/>
        <w:tab w:val="right" w:pos="9360"/>
      </w:tabs>
    </w:pPr>
  </w:style>
  <w:style w:type="character" w:customStyle="1" w:styleId="HeaderChar">
    <w:name w:val="Header Char"/>
    <w:basedOn w:val="DefaultParagraphFont"/>
    <w:link w:val="Header"/>
    <w:uiPriority w:val="99"/>
    <w:rsid w:val="00362556"/>
  </w:style>
  <w:style w:type="paragraph" w:customStyle="1" w:styleId="BulletedList">
    <w:name w:val="Bulleted List"/>
    <w:basedOn w:val="Normal"/>
    <w:qFormat/>
    <w:rsid w:val="00AD1F66"/>
    <w:pPr>
      <w:numPr>
        <w:numId w:val="1"/>
      </w:numPr>
      <w:spacing w:before="60" w:after="20"/>
      <w:ind w:right="0"/>
    </w:pPr>
    <w:rPr>
      <w:rFonts w:ascii="Calibri" w:eastAsia="Calibri" w:hAnsi="Calibri" w:cs="Times New Roman"/>
      <w:color w:val="262626"/>
      <w:sz w:val="20"/>
    </w:rPr>
  </w:style>
  <w:style w:type="character" w:customStyle="1" w:styleId="text1">
    <w:name w:val="text1"/>
    <w:basedOn w:val="DefaultParagraphFont"/>
    <w:rsid w:val="004A0F13"/>
    <w:rPr>
      <w:rFonts w:ascii="Arial" w:hAnsi="Arial" w:cs="Arial" w:hint="default"/>
      <w:color w:val="000000"/>
      <w:sz w:val="20"/>
      <w:szCs w:val="20"/>
    </w:rPr>
  </w:style>
  <w:style w:type="character" w:customStyle="1" w:styleId="apple-converted-space">
    <w:name w:val="apple-converted-space"/>
    <w:rsid w:val="007F5E2D"/>
  </w:style>
  <w:style w:type="character" w:styleId="Strong">
    <w:name w:val="Strong"/>
    <w:basedOn w:val="DefaultParagraphFont"/>
    <w:uiPriority w:val="22"/>
    <w:qFormat/>
    <w:rsid w:val="007F5E2D"/>
    <w:rPr>
      <w:b/>
      <w:bCs/>
    </w:rPr>
  </w:style>
  <w:style w:type="paragraph" w:customStyle="1" w:styleId="Secondarylabels">
    <w:name w:val="Secondary labels"/>
    <w:basedOn w:val="Normal"/>
    <w:qFormat/>
    <w:rsid w:val="00B756CB"/>
    <w:pPr>
      <w:spacing w:before="120" w:after="120"/>
      <w:ind w:left="0" w:right="0" w:firstLine="0"/>
    </w:pPr>
    <w:rPr>
      <w:rFonts w:ascii="Calibri" w:eastAsia="Calibri" w:hAnsi="Calibri" w:cs="Times New Roman"/>
      <w:b/>
      <w:color w:val="262626"/>
      <w:sz w:val="20"/>
    </w:rPr>
  </w:style>
  <w:style w:type="paragraph" w:customStyle="1" w:styleId="Body">
    <w:name w:val="Body"/>
    <w:rsid w:val="007D54FD"/>
    <w:pPr>
      <w:pBdr>
        <w:top w:val="nil"/>
        <w:left w:val="nil"/>
        <w:bottom w:val="nil"/>
        <w:right w:val="nil"/>
        <w:between w:val="nil"/>
        <w:bar w:val="nil"/>
      </w:pBdr>
      <w:ind w:right="0"/>
    </w:pPr>
    <w:rPr>
      <w:rFonts w:ascii="Calibri" w:eastAsia="Calibri" w:hAnsi="Calibri" w:cs="Calibri"/>
      <w:color w:val="000000"/>
      <w:u w:color="000000"/>
      <w:bdr w:val="nil"/>
    </w:rPr>
  </w:style>
  <w:style w:type="character" w:styleId="CommentReference">
    <w:name w:val="annotation reference"/>
    <w:basedOn w:val="DefaultParagraphFont"/>
    <w:uiPriority w:val="99"/>
    <w:semiHidden/>
    <w:unhideWhenUsed/>
    <w:rsid w:val="009654F2"/>
    <w:rPr>
      <w:sz w:val="16"/>
      <w:szCs w:val="16"/>
    </w:rPr>
  </w:style>
  <w:style w:type="paragraph" w:styleId="CommentText">
    <w:name w:val="annotation text"/>
    <w:basedOn w:val="Normal"/>
    <w:link w:val="CommentTextChar"/>
    <w:uiPriority w:val="99"/>
    <w:semiHidden/>
    <w:unhideWhenUsed/>
    <w:rsid w:val="009654F2"/>
    <w:rPr>
      <w:sz w:val="20"/>
      <w:szCs w:val="20"/>
    </w:rPr>
  </w:style>
  <w:style w:type="character" w:customStyle="1" w:styleId="CommentTextChar">
    <w:name w:val="Comment Text Char"/>
    <w:basedOn w:val="DefaultParagraphFont"/>
    <w:link w:val="CommentText"/>
    <w:uiPriority w:val="99"/>
    <w:semiHidden/>
    <w:rsid w:val="009654F2"/>
    <w:rPr>
      <w:sz w:val="20"/>
      <w:szCs w:val="20"/>
    </w:rPr>
  </w:style>
  <w:style w:type="paragraph" w:styleId="CommentSubject">
    <w:name w:val="annotation subject"/>
    <w:basedOn w:val="CommentText"/>
    <w:next w:val="CommentText"/>
    <w:link w:val="CommentSubjectChar"/>
    <w:uiPriority w:val="99"/>
    <w:semiHidden/>
    <w:unhideWhenUsed/>
    <w:rsid w:val="009654F2"/>
    <w:rPr>
      <w:b/>
      <w:bCs/>
    </w:rPr>
  </w:style>
  <w:style w:type="character" w:customStyle="1" w:styleId="CommentSubjectChar">
    <w:name w:val="Comment Subject Char"/>
    <w:basedOn w:val="CommentTextChar"/>
    <w:link w:val="CommentSubject"/>
    <w:uiPriority w:val="99"/>
    <w:semiHidden/>
    <w:rsid w:val="009654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818091">
      <w:bodyDiv w:val="1"/>
      <w:marLeft w:val="0"/>
      <w:marRight w:val="0"/>
      <w:marTop w:val="0"/>
      <w:marBottom w:val="0"/>
      <w:divBdr>
        <w:top w:val="none" w:sz="0" w:space="0" w:color="auto"/>
        <w:left w:val="none" w:sz="0" w:space="0" w:color="auto"/>
        <w:bottom w:val="none" w:sz="0" w:space="0" w:color="auto"/>
        <w:right w:val="none" w:sz="0" w:space="0" w:color="auto"/>
      </w:divBdr>
    </w:div>
    <w:div w:id="471218227">
      <w:bodyDiv w:val="1"/>
      <w:marLeft w:val="0"/>
      <w:marRight w:val="0"/>
      <w:marTop w:val="0"/>
      <w:marBottom w:val="0"/>
      <w:divBdr>
        <w:top w:val="none" w:sz="0" w:space="0" w:color="auto"/>
        <w:left w:val="none" w:sz="0" w:space="0" w:color="auto"/>
        <w:bottom w:val="none" w:sz="0" w:space="0" w:color="auto"/>
        <w:right w:val="none" w:sz="0" w:space="0" w:color="auto"/>
      </w:divBdr>
    </w:div>
    <w:div w:id="1849710149">
      <w:bodyDiv w:val="1"/>
      <w:marLeft w:val="0"/>
      <w:marRight w:val="0"/>
      <w:marTop w:val="0"/>
      <w:marBottom w:val="0"/>
      <w:divBdr>
        <w:top w:val="none" w:sz="0" w:space="0" w:color="auto"/>
        <w:left w:val="none" w:sz="0" w:space="0" w:color="auto"/>
        <w:bottom w:val="none" w:sz="0" w:space="0" w:color="auto"/>
        <w:right w:val="none" w:sz="0" w:space="0" w:color="auto"/>
      </w:divBdr>
    </w:div>
    <w:div w:id="203754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BB7EEC-5C3E-4570-835D-A687FE6C0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1023</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HAART</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Lauve</dc:creator>
  <cp:lastModifiedBy>Yvette Merritt</cp:lastModifiedBy>
  <cp:revision>2</cp:revision>
  <cp:lastPrinted>2019-04-12T19:00:00Z</cp:lastPrinted>
  <dcterms:created xsi:type="dcterms:W3CDTF">2021-12-14T01:24:00Z</dcterms:created>
  <dcterms:modified xsi:type="dcterms:W3CDTF">2021-12-14T01:24:00Z</dcterms:modified>
</cp:coreProperties>
</file>